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B4ABB74" w14:textId="77777777" w:rsidR="00D53F2C" w:rsidRPr="009773A3" w:rsidRDefault="00D53F2C" w:rsidP="002E5A52">
      <w:pPr>
        <w:ind w:right="-432"/>
        <w:rPr>
          <w:b/>
          <w:sz w:val="28"/>
          <w:szCs w:val="28"/>
        </w:rPr>
        <w:sectPr w:rsidR="00D53F2C" w:rsidRPr="009773A3" w:rsidSect="0031208E">
          <w:footerReference w:type="default" r:id="rId8"/>
          <w:endnotePr>
            <w:numFmt w:val="decimal"/>
          </w:endnotePr>
          <w:type w:val="continuous"/>
          <w:pgSz w:w="12240" w:h="15840" w:code="1"/>
          <w:pgMar w:top="720" w:right="720" w:bottom="720" w:left="1440" w:header="1440" w:footer="720" w:gutter="0"/>
          <w:cols w:space="720"/>
          <w:noEndnote/>
        </w:sectPr>
      </w:pPr>
    </w:p>
    <w:tbl>
      <w:tblPr>
        <w:tblpPr w:leftFromText="180" w:rightFromText="180" w:vertAnchor="text" w:horzAnchor="page" w:tblpX="7165" w:tblpY="220"/>
        <w:tblW w:w="3504" w:type="dxa"/>
        <w:tblLook w:val="0000" w:firstRow="0" w:lastRow="0" w:firstColumn="0" w:lastColumn="0" w:noHBand="0" w:noVBand="0"/>
      </w:tblPr>
      <w:tblGrid>
        <w:gridCol w:w="3504"/>
      </w:tblGrid>
      <w:tr w:rsidR="002442DA" w:rsidRPr="009773A3" w14:paraId="77B04006" w14:textId="77777777">
        <w:trPr>
          <w:trHeight w:val="502"/>
        </w:trPr>
        <w:tc>
          <w:tcPr>
            <w:tcW w:w="3504" w:type="dxa"/>
            <w:tcBorders>
              <w:top w:val="single" w:sz="4" w:space="0" w:color="auto"/>
              <w:left w:val="single" w:sz="4" w:space="0" w:color="auto"/>
              <w:bottom w:val="nil"/>
              <w:right w:val="single" w:sz="4" w:space="0" w:color="auto"/>
            </w:tcBorders>
            <w:shd w:val="clear" w:color="auto" w:fill="000000"/>
            <w:noWrap/>
            <w:vAlign w:val="center"/>
          </w:tcPr>
          <w:p w14:paraId="7D0659CE" w14:textId="77777777" w:rsidR="002442DA" w:rsidRPr="009773A3" w:rsidRDefault="002442DA" w:rsidP="002E5A52">
            <w:pPr>
              <w:widowControl/>
              <w:ind w:right="-432"/>
              <w:jc w:val="center"/>
              <w:rPr>
                <w:rFonts w:cs="Arial"/>
                <w:b/>
                <w:bCs/>
                <w:snapToGrid/>
                <w:sz w:val="28"/>
                <w:szCs w:val="28"/>
              </w:rPr>
            </w:pPr>
            <w:r w:rsidRPr="009773A3">
              <w:rPr>
                <w:rFonts w:cs="Arial"/>
                <w:b/>
                <w:bCs/>
                <w:snapToGrid/>
                <w:sz w:val="28"/>
                <w:szCs w:val="28"/>
              </w:rPr>
              <w:t>Typical Specification</w:t>
            </w:r>
          </w:p>
        </w:tc>
      </w:tr>
      <w:tr w:rsidR="002442DA" w:rsidRPr="009773A3" w14:paraId="5713D92D" w14:textId="77777777">
        <w:trPr>
          <w:trHeight w:val="458"/>
        </w:trPr>
        <w:tc>
          <w:tcPr>
            <w:tcW w:w="3504" w:type="dxa"/>
            <w:tcBorders>
              <w:top w:val="nil"/>
              <w:left w:val="single" w:sz="4" w:space="0" w:color="auto"/>
              <w:bottom w:val="single" w:sz="4" w:space="0" w:color="auto"/>
              <w:right w:val="single" w:sz="4" w:space="0" w:color="auto"/>
            </w:tcBorders>
            <w:noWrap/>
            <w:vAlign w:val="center"/>
          </w:tcPr>
          <w:p w14:paraId="3F9520B0" w14:textId="0C1B320A" w:rsidR="002442DA" w:rsidRPr="009773A3" w:rsidRDefault="0084601F" w:rsidP="00FB6D07">
            <w:pPr>
              <w:widowControl/>
              <w:ind w:right="-432"/>
              <w:jc w:val="center"/>
              <w:rPr>
                <w:rFonts w:cs="Arial"/>
                <w:b/>
                <w:bCs/>
                <w:snapToGrid/>
                <w:sz w:val="28"/>
                <w:szCs w:val="28"/>
              </w:rPr>
            </w:pPr>
            <w:r>
              <w:rPr>
                <w:rFonts w:cs="Arial"/>
                <w:b/>
                <w:bCs/>
                <w:snapToGrid/>
                <w:sz w:val="28"/>
                <w:szCs w:val="28"/>
              </w:rPr>
              <w:t>I</w:t>
            </w:r>
            <w:r w:rsidR="00CC11EA">
              <w:rPr>
                <w:rFonts w:cs="Arial"/>
                <w:b/>
                <w:bCs/>
                <w:snapToGrid/>
                <w:sz w:val="28"/>
                <w:szCs w:val="28"/>
              </w:rPr>
              <w:t>W</w:t>
            </w:r>
            <w:r w:rsidR="00FB6D07">
              <w:rPr>
                <w:rFonts w:cs="Arial"/>
                <w:b/>
                <w:bCs/>
                <w:snapToGrid/>
                <w:sz w:val="28"/>
                <w:szCs w:val="28"/>
              </w:rPr>
              <w:t>H</w:t>
            </w:r>
            <w:r w:rsidR="00EB2F94" w:rsidRPr="009773A3">
              <w:rPr>
                <w:rFonts w:cs="Arial"/>
                <w:b/>
                <w:bCs/>
                <w:snapToGrid/>
                <w:sz w:val="28"/>
                <w:szCs w:val="28"/>
              </w:rPr>
              <w:t>-</w:t>
            </w:r>
            <w:r w:rsidR="00C65328" w:rsidRPr="009773A3">
              <w:rPr>
                <w:rFonts w:cs="Arial"/>
                <w:b/>
                <w:bCs/>
                <w:snapToGrid/>
                <w:sz w:val="28"/>
                <w:szCs w:val="28"/>
              </w:rPr>
              <w:t>SPEC-0</w:t>
            </w:r>
            <w:r>
              <w:rPr>
                <w:rFonts w:cs="Arial"/>
                <w:b/>
                <w:bCs/>
                <w:snapToGrid/>
                <w:sz w:val="28"/>
                <w:szCs w:val="28"/>
              </w:rPr>
              <w:t>1</w:t>
            </w:r>
          </w:p>
        </w:tc>
      </w:tr>
    </w:tbl>
    <w:p w14:paraId="2F7F7A00" w14:textId="77777777" w:rsidR="004459E0" w:rsidRDefault="003416CC" w:rsidP="004459E0">
      <w:pPr>
        <w:ind w:right="-432"/>
        <w:rPr>
          <w:b/>
          <w:sz w:val="28"/>
        </w:rPr>
      </w:pPr>
      <w:r>
        <w:rPr>
          <w:b/>
          <w:noProof/>
          <w:snapToGrid/>
          <w:sz w:val="28"/>
          <w:szCs w:val="28"/>
        </w:rPr>
        <mc:AlternateContent>
          <mc:Choice Requires="wpc">
            <w:drawing>
              <wp:inline distT="0" distB="0" distL="0" distR="0" wp14:anchorId="3698DF7C" wp14:editId="6E332D3C">
                <wp:extent cx="2746375" cy="697230"/>
                <wp:effectExtent l="0" t="0" r="0" b="0"/>
                <wp:docPr id="2"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pic:pic xmlns:pic="http://schemas.openxmlformats.org/drawingml/2006/picture">
                        <pic:nvPicPr>
                          <pic:cNvPr id="1" name="Picture 11" descr="Lochinvar%20spec%20logo"/>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45720" y="0"/>
                            <a:ext cx="2514600" cy="696595"/>
                          </a:xfrm>
                          <a:prstGeom prst="rect">
                            <a:avLst/>
                          </a:prstGeom>
                          <a:noFill/>
                          <a:extLst>
                            <a:ext uri="{909E8E84-426E-40DD-AFC4-6F175D3DCCD1}">
                              <a14:hiddenFill xmlns:a14="http://schemas.microsoft.com/office/drawing/2010/main">
                                <a:solidFill>
                                  <a:srgbClr val="FFFFFF"/>
                                </a:solidFill>
                              </a14:hiddenFill>
                            </a:ext>
                          </a:extLst>
                        </pic:spPr>
                      </pic:pic>
                    </wpc:wpc>
                  </a:graphicData>
                </a:graphic>
              </wp:inline>
            </w:drawing>
          </mc:Choice>
          <mc:Fallback>
            <w:pict>
              <v:group w14:anchorId="432180CB" id="Canvas 2" o:spid="_x0000_s1026" editas="canvas" style="width:216.25pt;height:54.9pt;mso-position-horizontal-relative:char;mso-position-vertical-relative:line" coordsize="27463,697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27463;height:6972;visibility:visible;mso-wrap-style:square">
                  <v:fill o:detectmouseclick="t"/>
                  <v:path o:connecttype="none"/>
                </v:shape>
                <v:shape id="Picture 11" o:spid="_x0000_s1028" type="#_x0000_t75" alt="Lochinvar%20spec%20logo" style="position:absolute;left:457;width:25146;height:696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">
                  <v:imagedata r:id="rId10" o:title="Lochinvar%20spec%20logo"/>
                </v:shape>
                <w10:anchorlock/>
              </v:group>
            </w:pict>
          </mc:Fallback>
        </mc:AlternateContent>
      </w:r>
      <w:r w:rsidR="00D506BB" w:rsidRPr="009773A3">
        <w:rPr>
          <w:b/>
          <w:sz w:val="28"/>
          <w:szCs w:val="28"/>
        </w:rPr>
        <w:tab/>
      </w:r>
      <w:r w:rsidR="00FD6993" w:rsidRPr="009773A3">
        <w:rPr>
          <w:b/>
          <w:sz w:val="28"/>
        </w:rPr>
        <w:tab/>
      </w:r>
    </w:p>
    <w:p w14:paraId="487825FF" w14:textId="77777777" w:rsidR="00C5654B" w:rsidRDefault="00C5654B" w:rsidP="004459E0">
      <w:pPr>
        <w:ind w:right="-432"/>
        <w:jc w:val="center"/>
        <w:rPr>
          <w:b/>
          <w:sz w:val="28"/>
          <w:szCs w:val="28"/>
        </w:rPr>
      </w:pPr>
    </w:p>
    <w:p w14:paraId="445672DD" w14:textId="0D2D3635" w:rsidR="004C1756" w:rsidRPr="004459E0" w:rsidRDefault="004C1756" w:rsidP="004459E0">
      <w:pPr>
        <w:ind w:right="-432"/>
        <w:jc w:val="center"/>
        <w:rPr>
          <w:b/>
          <w:sz w:val="28"/>
        </w:rPr>
      </w:pPr>
      <w:r w:rsidRPr="004459E0">
        <w:rPr>
          <w:b/>
          <w:sz w:val="28"/>
          <w:szCs w:val="28"/>
        </w:rPr>
        <w:t>Typical</w:t>
      </w:r>
      <w:r w:rsidRPr="004459E0">
        <w:rPr>
          <w:sz w:val="28"/>
          <w:szCs w:val="28"/>
        </w:rPr>
        <w:t xml:space="preserve"> </w:t>
      </w:r>
      <w:r w:rsidRPr="004459E0">
        <w:rPr>
          <w:b/>
          <w:sz w:val="28"/>
          <w:szCs w:val="28"/>
        </w:rPr>
        <w:t>Specification</w:t>
      </w:r>
      <w:r w:rsidRPr="004459E0">
        <w:rPr>
          <w:sz w:val="28"/>
          <w:szCs w:val="28"/>
        </w:rPr>
        <w:t xml:space="preserve"> </w:t>
      </w:r>
      <w:r w:rsidRPr="004459E0">
        <w:rPr>
          <w:b/>
          <w:sz w:val="28"/>
          <w:szCs w:val="28"/>
        </w:rPr>
        <w:t>for Lochinvar</w:t>
      </w:r>
      <w:r w:rsidR="00765CFF" w:rsidRPr="004459E0">
        <w:rPr>
          <w:b/>
          <w:sz w:val="28"/>
          <w:szCs w:val="28"/>
          <w:vertAlign w:val="superscript"/>
        </w:rPr>
        <w:t>®</w:t>
      </w:r>
      <w:r w:rsidRPr="004459E0">
        <w:rPr>
          <w:sz w:val="28"/>
          <w:szCs w:val="28"/>
        </w:rPr>
        <w:t xml:space="preserve"> </w:t>
      </w:r>
      <w:r w:rsidR="0084601F">
        <w:rPr>
          <w:b/>
          <w:sz w:val="28"/>
          <w:szCs w:val="28"/>
        </w:rPr>
        <w:t>Regent Tankless</w:t>
      </w:r>
      <w:r w:rsidR="00282B72">
        <w:rPr>
          <w:b/>
          <w:sz w:val="28"/>
          <w:szCs w:val="28"/>
        </w:rPr>
        <w:t xml:space="preserve"> Water Heater</w:t>
      </w:r>
    </w:p>
    <w:p w14:paraId="43817036" w14:textId="2328FF44" w:rsidR="004C1756" w:rsidRPr="000551B1" w:rsidRDefault="004C1756" w:rsidP="002E5A52">
      <w:pPr>
        <w:tabs>
          <w:tab w:val="center" w:pos="4680"/>
        </w:tabs>
        <w:ind w:right="-432"/>
        <w:jc w:val="center"/>
        <w:rPr>
          <w:b/>
          <w:i/>
          <w:szCs w:val="24"/>
        </w:rPr>
      </w:pPr>
      <w:r w:rsidRPr="000551B1">
        <w:rPr>
          <w:b/>
          <w:i/>
          <w:szCs w:val="24"/>
        </w:rPr>
        <w:t>Models</w:t>
      </w:r>
      <w:r w:rsidRPr="000551B1">
        <w:rPr>
          <w:i/>
          <w:szCs w:val="24"/>
        </w:rPr>
        <w:t xml:space="preserve"> </w:t>
      </w:r>
      <w:r w:rsidR="0084601F">
        <w:rPr>
          <w:b/>
          <w:i/>
          <w:szCs w:val="24"/>
        </w:rPr>
        <w:t>5</w:t>
      </w:r>
      <w:r w:rsidR="00640DB7">
        <w:rPr>
          <w:b/>
          <w:i/>
          <w:szCs w:val="24"/>
        </w:rPr>
        <w:t>0</w:t>
      </w:r>
      <w:r w:rsidR="00282B72">
        <w:rPr>
          <w:b/>
          <w:i/>
          <w:szCs w:val="24"/>
        </w:rPr>
        <w:t>0,</w:t>
      </w:r>
      <w:r w:rsidRPr="000551B1">
        <w:rPr>
          <w:b/>
          <w:i/>
          <w:szCs w:val="24"/>
        </w:rPr>
        <w:t>000</w:t>
      </w:r>
      <w:r w:rsidRPr="000551B1">
        <w:rPr>
          <w:i/>
          <w:szCs w:val="24"/>
        </w:rPr>
        <w:t xml:space="preserve"> </w:t>
      </w:r>
      <w:r w:rsidR="00FB6D07">
        <w:rPr>
          <w:b/>
          <w:i/>
          <w:szCs w:val="24"/>
        </w:rPr>
        <w:t>–</w:t>
      </w:r>
      <w:r w:rsidRPr="000551B1">
        <w:rPr>
          <w:i/>
          <w:szCs w:val="24"/>
        </w:rPr>
        <w:t xml:space="preserve"> </w:t>
      </w:r>
      <w:r w:rsidR="0084601F">
        <w:rPr>
          <w:b/>
          <w:i/>
          <w:szCs w:val="24"/>
        </w:rPr>
        <w:t>1</w:t>
      </w:r>
      <w:r w:rsidR="00C70D25">
        <w:rPr>
          <w:b/>
          <w:i/>
          <w:szCs w:val="24"/>
        </w:rPr>
        <w:t>,00</w:t>
      </w:r>
      <w:r w:rsidRPr="000551B1">
        <w:rPr>
          <w:b/>
          <w:i/>
          <w:szCs w:val="24"/>
        </w:rPr>
        <w:t>0,000</w:t>
      </w:r>
      <w:r w:rsidRPr="000551B1">
        <w:rPr>
          <w:i/>
          <w:szCs w:val="24"/>
        </w:rPr>
        <w:t xml:space="preserve"> </w:t>
      </w:r>
      <w:r w:rsidRPr="000551B1">
        <w:rPr>
          <w:b/>
          <w:i/>
          <w:szCs w:val="24"/>
        </w:rPr>
        <w:t>B</w:t>
      </w:r>
      <w:r w:rsidR="002629C6" w:rsidRPr="000551B1">
        <w:rPr>
          <w:b/>
          <w:i/>
          <w:szCs w:val="24"/>
        </w:rPr>
        <w:t>tu/</w:t>
      </w:r>
      <w:proofErr w:type="spellStart"/>
      <w:r w:rsidR="002629C6" w:rsidRPr="000551B1">
        <w:rPr>
          <w:b/>
          <w:i/>
          <w:szCs w:val="24"/>
        </w:rPr>
        <w:t>Hr</w:t>
      </w:r>
      <w:proofErr w:type="spellEnd"/>
    </w:p>
    <w:p w14:paraId="57BA9EFC" w14:textId="77777777" w:rsidR="004C1756" w:rsidRPr="004459E0" w:rsidRDefault="004C1756" w:rsidP="002E5A52">
      <w:pPr>
        <w:ind w:right="-432"/>
        <w:rPr>
          <w:b/>
          <w:szCs w:val="24"/>
        </w:rPr>
      </w:pPr>
    </w:p>
    <w:p w14:paraId="49CFCC62" w14:textId="0B116B26" w:rsidR="00256B72" w:rsidRPr="00256B72" w:rsidRDefault="004C1756" w:rsidP="00256B72">
      <w:pPr>
        <w:rPr>
          <w:sz w:val="20"/>
        </w:rPr>
      </w:pPr>
      <w:r w:rsidRPr="000C47ED">
        <w:rPr>
          <w:sz w:val="20"/>
        </w:rPr>
        <w:t xml:space="preserve">The </w:t>
      </w:r>
      <w:r w:rsidR="00282B72" w:rsidRPr="000C47ED">
        <w:rPr>
          <w:b/>
          <w:sz w:val="20"/>
        </w:rPr>
        <w:t>WATER HEATER</w:t>
      </w:r>
      <w:r w:rsidRPr="000C47ED">
        <w:rPr>
          <w:sz w:val="20"/>
        </w:rPr>
        <w:t xml:space="preserve"> shall be a </w:t>
      </w:r>
      <w:r w:rsidRPr="000C47ED">
        <w:rPr>
          <w:b/>
          <w:sz w:val="20"/>
        </w:rPr>
        <w:t xml:space="preserve">LOCHINVAR </w:t>
      </w:r>
      <w:r w:rsidR="0084601F">
        <w:rPr>
          <w:b/>
          <w:sz w:val="20"/>
        </w:rPr>
        <w:t>Regent</w:t>
      </w:r>
      <w:r w:rsidRPr="000C47ED">
        <w:rPr>
          <w:sz w:val="20"/>
        </w:rPr>
        <w:t xml:space="preserve"> Model </w:t>
      </w:r>
      <w:r w:rsidR="0084601F">
        <w:rPr>
          <w:b/>
          <w:sz w:val="20"/>
        </w:rPr>
        <w:t>I</w:t>
      </w:r>
      <w:r w:rsidR="00282B72" w:rsidRPr="000C47ED">
        <w:rPr>
          <w:b/>
          <w:sz w:val="20"/>
        </w:rPr>
        <w:t>W</w:t>
      </w:r>
      <w:r w:rsidR="00FB6D07">
        <w:rPr>
          <w:b/>
          <w:sz w:val="20"/>
        </w:rPr>
        <w:t>H</w:t>
      </w:r>
      <w:r w:rsidRPr="000C47ED">
        <w:rPr>
          <w:b/>
          <w:sz w:val="20"/>
        </w:rPr>
        <w:t>___</w:t>
      </w:r>
      <w:r w:rsidR="00FB6D07">
        <w:rPr>
          <w:b/>
          <w:sz w:val="20"/>
        </w:rPr>
        <w:t>______</w:t>
      </w:r>
      <w:r w:rsidRPr="000C47ED">
        <w:rPr>
          <w:b/>
          <w:sz w:val="20"/>
        </w:rPr>
        <w:t>______</w:t>
      </w:r>
      <w:r w:rsidR="00FB6D07">
        <w:rPr>
          <w:b/>
          <w:sz w:val="20"/>
        </w:rPr>
        <w:t>_(</w:t>
      </w:r>
      <w:proofErr w:type="gramStart"/>
      <w:r w:rsidR="00FB6D07">
        <w:rPr>
          <w:b/>
          <w:sz w:val="20"/>
        </w:rPr>
        <w:t>N,L</w:t>
      </w:r>
      <w:proofErr w:type="gramEnd"/>
      <w:r w:rsidR="00FB6D07">
        <w:rPr>
          <w:b/>
          <w:sz w:val="20"/>
        </w:rPr>
        <w:t>)</w:t>
      </w:r>
      <w:r w:rsidR="00947B02" w:rsidRPr="000C47ED">
        <w:rPr>
          <w:sz w:val="20"/>
        </w:rPr>
        <w:t xml:space="preserve"> </w:t>
      </w:r>
      <w:r w:rsidRPr="000C47ED">
        <w:rPr>
          <w:sz w:val="20"/>
        </w:rPr>
        <w:t>having a</w:t>
      </w:r>
      <w:r w:rsidR="00624F3C" w:rsidRPr="000C47ED">
        <w:rPr>
          <w:sz w:val="20"/>
        </w:rPr>
        <w:t xml:space="preserve"> modulating</w:t>
      </w:r>
      <w:r w:rsidRPr="000C47ED">
        <w:rPr>
          <w:sz w:val="20"/>
        </w:rPr>
        <w:t xml:space="preserve"> input rating of _____</w:t>
      </w:r>
      <w:r w:rsidR="00FB6D07">
        <w:rPr>
          <w:sz w:val="20"/>
        </w:rPr>
        <w:t>______</w:t>
      </w:r>
      <w:r w:rsidRPr="000C47ED">
        <w:rPr>
          <w:sz w:val="20"/>
        </w:rPr>
        <w:t>____ Btu/</w:t>
      </w:r>
      <w:proofErr w:type="spellStart"/>
      <w:r w:rsidRPr="000C47ED">
        <w:rPr>
          <w:sz w:val="20"/>
        </w:rPr>
        <w:t>Hr</w:t>
      </w:r>
      <w:proofErr w:type="spellEnd"/>
      <w:r w:rsidRPr="000C47ED">
        <w:rPr>
          <w:sz w:val="20"/>
        </w:rPr>
        <w:t xml:space="preserve">, </w:t>
      </w:r>
      <w:r w:rsidR="00991A2D" w:rsidRPr="000C47ED">
        <w:rPr>
          <w:sz w:val="20"/>
        </w:rPr>
        <w:t xml:space="preserve">a recovery capacity of </w:t>
      </w:r>
      <w:r w:rsidR="00991A2D" w:rsidRPr="000C47ED">
        <w:rPr>
          <w:b/>
          <w:sz w:val="20"/>
        </w:rPr>
        <w:t>______</w:t>
      </w:r>
      <w:r w:rsidR="00FB6D07">
        <w:rPr>
          <w:b/>
          <w:sz w:val="20"/>
        </w:rPr>
        <w:t>____</w:t>
      </w:r>
      <w:r w:rsidR="00991A2D" w:rsidRPr="000C47ED">
        <w:rPr>
          <w:b/>
          <w:sz w:val="20"/>
        </w:rPr>
        <w:t>___</w:t>
      </w:r>
      <w:r w:rsidR="00991A2D" w:rsidRPr="000C47ED">
        <w:rPr>
          <w:sz w:val="20"/>
        </w:rPr>
        <w:t xml:space="preserve"> gallons per hour</w:t>
      </w:r>
      <w:r w:rsidR="00063A69">
        <w:rPr>
          <w:sz w:val="20"/>
        </w:rPr>
        <w:t xml:space="preserve"> (________gallons per minute)</w:t>
      </w:r>
      <w:r w:rsidR="00991A2D" w:rsidRPr="000C47ED">
        <w:rPr>
          <w:sz w:val="20"/>
        </w:rPr>
        <w:t xml:space="preserve"> at a 100</w:t>
      </w:r>
      <w:r w:rsidR="00991A2D" w:rsidRPr="000C47ED">
        <w:rPr>
          <w:sz w:val="20"/>
          <w:vertAlign w:val="superscript"/>
        </w:rPr>
        <w:t>o</w:t>
      </w:r>
      <w:r w:rsidR="00991A2D" w:rsidRPr="000C47ED">
        <w:rPr>
          <w:sz w:val="20"/>
        </w:rPr>
        <w:t xml:space="preserve">F rise </w:t>
      </w:r>
      <w:r w:rsidRPr="000C47ED">
        <w:rPr>
          <w:sz w:val="20"/>
        </w:rPr>
        <w:t>and shall be operated on (Natural Gas)</w:t>
      </w:r>
      <w:r w:rsidR="00AF6219">
        <w:rPr>
          <w:sz w:val="20"/>
        </w:rPr>
        <w:t xml:space="preserve"> or</w:t>
      </w:r>
      <w:r w:rsidRPr="000C47ED">
        <w:rPr>
          <w:sz w:val="20"/>
        </w:rPr>
        <w:t xml:space="preserve"> (LP Gas).</w:t>
      </w:r>
      <w:r w:rsidR="00FF6CFB" w:rsidRPr="000C47ED">
        <w:rPr>
          <w:sz w:val="20"/>
        </w:rPr>
        <w:t xml:space="preserve"> </w:t>
      </w:r>
      <w:r w:rsidR="00140E83" w:rsidRPr="000C47ED">
        <w:rPr>
          <w:sz w:val="20"/>
        </w:rPr>
        <w:t xml:space="preserve">The </w:t>
      </w:r>
      <w:r w:rsidR="00282B72" w:rsidRPr="000C47ED">
        <w:rPr>
          <w:b/>
          <w:sz w:val="20"/>
        </w:rPr>
        <w:t>WATER HEATER</w:t>
      </w:r>
      <w:r w:rsidR="001D0D37" w:rsidRPr="000C47ED">
        <w:rPr>
          <w:sz w:val="20"/>
        </w:rPr>
        <w:t xml:space="preserve"> shall be capable of full modulation firing </w:t>
      </w:r>
      <w:r w:rsidR="00FF6CFB" w:rsidRPr="000C47ED">
        <w:rPr>
          <w:sz w:val="20"/>
        </w:rPr>
        <w:t xml:space="preserve">down to </w:t>
      </w:r>
      <w:r w:rsidR="009973E2">
        <w:rPr>
          <w:sz w:val="20"/>
        </w:rPr>
        <w:t xml:space="preserve">40 </w:t>
      </w:r>
      <w:r w:rsidR="00E76A27">
        <w:rPr>
          <w:sz w:val="20"/>
        </w:rPr>
        <w:t>MBH</w:t>
      </w:r>
      <w:r w:rsidR="00FF6CFB" w:rsidRPr="000C47ED">
        <w:rPr>
          <w:sz w:val="20"/>
        </w:rPr>
        <w:t xml:space="preserve"> </w:t>
      </w:r>
      <w:r w:rsidR="001D0D37" w:rsidRPr="000C47ED">
        <w:rPr>
          <w:sz w:val="20"/>
        </w:rPr>
        <w:t xml:space="preserve">with a turn down </w:t>
      </w:r>
      <w:r w:rsidR="00FF6CFB" w:rsidRPr="000C47ED">
        <w:rPr>
          <w:sz w:val="20"/>
        </w:rPr>
        <w:t xml:space="preserve">ratio </w:t>
      </w:r>
      <w:r w:rsidR="001D0D37" w:rsidRPr="000C47ED">
        <w:rPr>
          <w:sz w:val="20"/>
        </w:rPr>
        <w:t xml:space="preserve">of </w:t>
      </w:r>
      <w:r w:rsidR="00C70D25">
        <w:rPr>
          <w:sz w:val="20"/>
        </w:rPr>
        <w:t>1</w:t>
      </w:r>
      <w:r w:rsidR="002C24FE">
        <w:rPr>
          <w:sz w:val="20"/>
        </w:rPr>
        <w:t>2.5</w:t>
      </w:r>
      <w:r w:rsidR="00C70D25">
        <w:rPr>
          <w:sz w:val="20"/>
        </w:rPr>
        <w:t>:</w:t>
      </w:r>
      <w:r w:rsidR="00FF6CFB" w:rsidRPr="000C47ED">
        <w:rPr>
          <w:sz w:val="20"/>
        </w:rPr>
        <w:t>1</w:t>
      </w:r>
      <w:r w:rsidR="00C70D25">
        <w:rPr>
          <w:sz w:val="20"/>
        </w:rPr>
        <w:t xml:space="preserve"> (</w:t>
      </w:r>
      <w:r w:rsidR="002C24FE">
        <w:rPr>
          <w:sz w:val="20"/>
        </w:rPr>
        <w:t>IW</w:t>
      </w:r>
      <w:r w:rsidR="00C70D25">
        <w:rPr>
          <w:sz w:val="20"/>
        </w:rPr>
        <w:t>H</w:t>
      </w:r>
      <w:r w:rsidR="00D402A4">
        <w:rPr>
          <w:sz w:val="20"/>
        </w:rPr>
        <w:t>0</w:t>
      </w:r>
      <w:r w:rsidR="002C24FE">
        <w:rPr>
          <w:sz w:val="20"/>
        </w:rPr>
        <w:t>5</w:t>
      </w:r>
      <w:r w:rsidR="00C70D25">
        <w:rPr>
          <w:sz w:val="20"/>
        </w:rPr>
        <w:t>00)</w:t>
      </w:r>
      <w:r w:rsidR="002C24FE">
        <w:rPr>
          <w:sz w:val="20"/>
        </w:rPr>
        <w:t>, 18.75:1 (IWH</w:t>
      </w:r>
      <w:r w:rsidR="008468D2">
        <w:rPr>
          <w:sz w:val="20"/>
        </w:rPr>
        <w:t>07500</w:t>
      </w:r>
      <w:r w:rsidR="002C24FE">
        <w:rPr>
          <w:sz w:val="20"/>
        </w:rPr>
        <w:t>)</w:t>
      </w:r>
      <w:r w:rsidR="008468D2">
        <w:rPr>
          <w:sz w:val="20"/>
        </w:rPr>
        <w:t xml:space="preserve"> </w:t>
      </w:r>
      <w:r w:rsidR="00C70D25">
        <w:rPr>
          <w:sz w:val="20"/>
        </w:rPr>
        <w:t xml:space="preserve">or </w:t>
      </w:r>
      <w:r w:rsidR="008468D2">
        <w:rPr>
          <w:sz w:val="20"/>
        </w:rPr>
        <w:t>2</w:t>
      </w:r>
      <w:r w:rsidR="00C70D25">
        <w:rPr>
          <w:sz w:val="20"/>
        </w:rPr>
        <w:t>5:1 (</w:t>
      </w:r>
      <w:r w:rsidR="008468D2">
        <w:rPr>
          <w:sz w:val="20"/>
        </w:rPr>
        <w:t>I</w:t>
      </w:r>
      <w:r w:rsidR="00C70D25">
        <w:rPr>
          <w:sz w:val="20"/>
        </w:rPr>
        <w:t>WH1</w:t>
      </w:r>
      <w:r w:rsidR="008468D2">
        <w:rPr>
          <w:sz w:val="20"/>
        </w:rPr>
        <w:t>000</w:t>
      </w:r>
      <w:r w:rsidR="00C70D25">
        <w:rPr>
          <w:sz w:val="20"/>
        </w:rPr>
        <w:t>)</w:t>
      </w:r>
      <w:r w:rsidR="00F50D7D">
        <w:rPr>
          <w:sz w:val="20"/>
        </w:rPr>
        <w:t>, and</w:t>
      </w:r>
      <w:r w:rsidR="006701EE">
        <w:rPr>
          <w:sz w:val="20"/>
        </w:rPr>
        <w:t xml:space="preserve"> no </w:t>
      </w:r>
      <w:r w:rsidR="00F50D7D">
        <w:rPr>
          <w:sz w:val="20"/>
        </w:rPr>
        <w:t xml:space="preserve">required </w:t>
      </w:r>
      <w:r w:rsidR="006701EE">
        <w:rPr>
          <w:sz w:val="20"/>
        </w:rPr>
        <w:t>min</w:t>
      </w:r>
      <w:r w:rsidR="00F50D7D">
        <w:rPr>
          <w:sz w:val="20"/>
        </w:rPr>
        <w:t>imum flow</w:t>
      </w:r>
      <w:r w:rsidR="00FF6CFB" w:rsidRPr="000C47ED">
        <w:rPr>
          <w:sz w:val="20"/>
        </w:rPr>
        <w:t>.</w:t>
      </w:r>
    </w:p>
    <w:p w14:paraId="08C80C59" w14:textId="77777777" w:rsidR="004C1756" w:rsidRPr="000C47ED" w:rsidRDefault="004C1756" w:rsidP="002E5A52">
      <w:pPr>
        <w:rPr>
          <w:sz w:val="20"/>
        </w:rPr>
      </w:pPr>
    </w:p>
    <w:p w14:paraId="7D8E7431" w14:textId="77C744B9" w:rsidR="00FF6CFB" w:rsidRPr="000C47ED" w:rsidRDefault="004C1756" w:rsidP="002E5A52">
      <w:pPr>
        <w:rPr>
          <w:sz w:val="20"/>
        </w:rPr>
      </w:pPr>
      <w:r w:rsidRPr="000C47ED">
        <w:rPr>
          <w:sz w:val="20"/>
        </w:rPr>
        <w:t xml:space="preserve">The </w:t>
      </w:r>
      <w:r w:rsidR="0084601F">
        <w:rPr>
          <w:sz w:val="20"/>
        </w:rPr>
        <w:t>I</w:t>
      </w:r>
      <w:r w:rsidR="00FB6D07">
        <w:rPr>
          <w:sz w:val="20"/>
        </w:rPr>
        <w:t>WH</w:t>
      </w:r>
      <w:r w:rsidR="00067E82">
        <w:rPr>
          <w:sz w:val="20"/>
        </w:rPr>
        <w:t>0</w:t>
      </w:r>
      <w:r w:rsidR="0084601F">
        <w:rPr>
          <w:sz w:val="20"/>
        </w:rPr>
        <w:t>5</w:t>
      </w:r>
      <w:r w:rsidR="00C70D25">
        <w:rPr>
          <w:sz w:val="20"/>
        </w:rPr>
        <w:t>0</w:t>
      </w:r>
      <w:r w:rsidR="00FB6D07">
        <w:rPr>
          <w:sz w:val="20"/>
        </w:rPr>
        <w:t xml:space="preserve">0 to </w:t>
      </w:r>
      <w:r w:rsidR="0084601F">
        <w:rPr>
          <w:sz w:val="20"/>
        </w:rPr>
        <w:t>I</w:t>
      </w:r>
      <w:r w:rsidR="00FB6D07">
        <w:rPr>
          <w:sz w:val="20"/>
        </w:rPr>
        <w:t>WH</w:t>
      </w:r>
      <w:r w:rsidR="0084601F">
        <w:rPr>
          <w:sz w:val="20"/>
        </w:rPr>
        <w:t>1</w:t>
      </w:r>
      <w:r w:rsidR="00FB6D07">
        <w:rPr>
          <w:sz w:val="20"/>
        </w:rPr>
        <w:t xml:space="preserve">000 </w:t>
      </w:r>
      <w:r w:rsidR="00282B72" w:rsidRPr="000C47ED">
        <w:rPr>
          <w:b/>
          <w:sz w:val="20"/>
        </w:rPr>
        <w:t>WATER HEATER</w:t>
      </w:r>
      <w:r w:rsidRPr="000C47ED">
        <w:rPr>
          <w:sz w:val="20"/>
        </w:rPr>
        <w:t xml:space="preserve"> </w:t>
      </w:r>
      <w:r w:rsidR="00B90EB0">
        <w:rPr>
          <w:sz w:val="20"/>
        </w:rPr>
        <w:t xml:space="preserve">shall bear the ASME “HLW” stamp </w:t>
      </w:r>
      <w:r w:rsidRPr="000C47ED">
        <w:rPr>
          <w:sz w:val="20"/>
        </w:rPr>
        <w:t xml:space="preserve">and </w:t>
      </w:r>
      <w:r w:rsidR="00FB6D07">
        <w:rPr>
          <w:sz w:val="20"/>
        </w:rPr>
        <w:t xml:space="preserve">all models </w:t>
      </w:r>
      <w:r w:rsidRPr="000C47ED">
        <w:rPr>
          <w:sz w:val="20"/>
        </w:rPr>
        <w:t xml:space="preserve">shall be National Board listed.  </w:t>
      </w:r>
      <w:r w:rsidR="00B0291B">
        <w:rPr>
          <w:sz w:val="20"/>
        </w:rPr>
        <w:t xml:space="preserve">The </w:t>
      </w:r>
      <w:r w:rsidR="008D1BAF" w:rsidRPr="008D1BAF">
        <w:rPr>
          <w:b/>
          <w:bCs/>
          <w:sz w:val="20"/>
        </w:rPr>
        <w:t>WATER HEATER</w:t>
      </w:r>
      <w:r w:rsidR="008D1BAF">
        <w:rPr>
          <w:sz w:val="20"/>
        </w:rPr>
        <w:t xml:space="preserve"> shall be constructed with a single stainless steel </w:t>
      </w:r>
      <w:r w:rsidR="00545CA1">
        <w:rPr>
          <w:sz w:val="20"/>
        </w:rPr>
        <w:t xml:space="preserve">water tube </w:t>
      </w:r>
      <w:r w:rsidR="008D1BAF">
        <w:rPr>
          <w:sz w:val="20"/>
        </w:rPr>
        <w:t xml:space="preserve">heat exchanger.  </w:t>
      </w:r>
      <w:r w:rsidR="00140E83" w:rsidRPr="00927B14">
        <w:rPr>
          <w:sz w:val="20"/>
        </w:rPr>
        <w:t xml:space="preserve">There shall be no </w:t>
      </w:r>
      <w:r w:rsidR="002500F2" w:rsidRPr="00927B14">
        <w:rPr>
          <w:sz w:val="20"/>
        </w:rPr>
        <w:t xml:space="preserve">banding material, </w:t>
      </w:r>
      <w:r w:rsidR="00140E83" w:rsidRPr="00927B14">
        <w:rPr>
          <w:sz w:val="20"/>
        </w:rPr>
        <w:t>bolts, gaskets or "O" rings in the header configuration.</w:t>
      </w:r>
      <w:r w:rsidR="00140E83" w:rsidRPr="000C47ED">
        <w:rPr>
          <w:sz w:val="20"/>
        </w:rPr>
        <w:t xml:space="preserve">  The </w:t>
      </w:r>
      <w:r w:rsidR="00882AFB" w:rsidRPr="000C47ED">
        <w:rPr>
          <w:sz w:val="20"/>
        </w:rPr>
        <w:t>stainless-steel</w:t>
      </w:r>
      <w:r w:rsidR="00140E83" w:rsidRPr="000C47ED">
        <w:rPr>
          <w:sz w:val="20"/>
        </w:rPr>
        <w:t xml:space="preserve"> combustion chamber shall be designed to drain condensation to the b</w:t>
      </w:r>
      <w:r w:rsidR="002500F2" w:rsidRPr="000C47ED">
        <w:rPr>
          <w:sz w:val="20"/>
        </w:rPr>
        <w:t>ottom</w:t>
      </w:r>
      <w:r w:rsidR="00140E83" w:rsidRPr="000C47ED">
        <w:rPr>
          <w:sz w:val="20"/>
        </w:rPr>
        <w:t xml:space="preserve"> of the heat exchanger assembly. A </w:t>
      </w:r>
      <w:r w:rsidR="007E618F">
        <w:rPr>
          <w:sz w:val="20"/>
        </w:rPr>
        <w:t xml:space="preserve">provided </w:t>
      </w:r>
      <w:r w:rsidR="00140E83" w:rsidRPr="000C47ED">
        <w:rPr>
          <w:sz w:val="20"/>
        </w:rPr>
        <w:t xml:space="preserve">trap shall allow condensation to drain from the heat exchanger assembly. </w:t>
      </w:r>
      <w:r w:rsidRPr="000C47ED">
        <w:rPr>
          <w:sz w:val="20"/>
        </w:rPr>
        <w:t xml:space="preserve">The complete heat </w:t>
      </w:r>
      <w:proofErr w:type="gramStart"/>
      <w:r w:rsidRPr="000C47ED">
        <w:rPr>
          <w:sz w:val="20"/>
        </w:rPr>
        <w:t>exchanger</w:t>
      </w:r>
      <w:proofErr w:type="gramEnd"/>
      <w:r w:rsidRPr="000C47ED">
        <w:rPr>
          <w:sz w:val="20"/>
        </w:rPr>
        <w:t xml:space="preserve"> a</w:t>
      </w:r>
      <w:r w:rsidR="006F0C6B" w:rsidRPr="000C47ED">
        <w:rPr>
          <w:sz w:val="20"/>
        </w:rPr>
        <w:t xml:space="preserve">ssembly shall carry a </w:t>
      </w:r>
      <w:r w:rsidR="00F246D1">
        <w:rPr>
          <w:sz w:val="20"/>
        </w:rPr>
        <w:t xml:space="preserve">ten </w:t>
      </w:r>
      <w:r w:rsidR="00624F3C" w:rsidRPr="000C47ED">
        <w:rPr>
          <w:sz w:val="20"/>
        </w:rPr>
        <w:t>(</w:t>
      </w:r>
      <w:r w:rsidR="00F246D1">
        <w:rPr>
          <w:sz w:val="20"/>
        </w:rPr>
        <w:t>10</w:t>
      </w:r>
      <w:r w:rsidR="00624F3C" w:rsidRPr="000C47ED">
        <w:rPr>
          <w:sz w:val="20"/>
        </w:rPr>
        <w:t xml:space="preserve">) </w:t>
      </w:r>
      <w:r w:rsidR="009972C1">
        <w:rPr>
          <w:sz w:val="20"/>
        </w:rPr>
        <w:t xml:space="preserve">year </w:t>
      </w:r>
      <w:r w:rsidRPr="000C47ED">
        <w:rPr>
          <w:sz w:val="20"/>
        </w:rPr>
        <w:t xml:space="preserve">limited warranty </w:t>
      </w:r>
      <w:r w:rsidR="001A5F42">
        <w:rPr>
          <w:sz w:val="20"/>
        </w:rPr>
        <w:t>(see warranty for details)</w:t>
      </w:r>
      <w:r w:rsidR="006B1FD4">
        <w:rPr>
          <w:sz w:val="20"/>
        </w:rPr>
        <w:t>.</w:t>
      </w:r>
      <w:r w:rsidRPr="000C47ED">
        <w:rPr>
          <w:sz w:val="20"/>
        </w:rPr>
        <w:t xml:space="preserve"> </w:t>
      </w:r>
    </w:p>
    <w:p w14:paraId="5D0C6F0A" w14:textId="77777777" w:rsidR="00140E83" w:rsidRPr="000C47ED" w:rsidRDefault="00140E83" w:rsidP="002E5A52">
      <w:pPr>
        <w:rPr>
          <w:sz w:val="20"/>
        </w:rPr>
      </w:pPr>
    </w:p>
    <w:p w14:paraId="410CBA8F" w14:textId="413E0CA7" w:rsidR="004C1756" w:rsidRPr="000C47ED" w:rsidRDefault="004C1756" w:rsidP="002E5A52">
      <w:pPr>
        <w:rPr>
          <w:sz w:val="20"/>
        </w:rPr>
      </w:pPr>
      <w:r w:rsidRPr="000C47ED">
        <w:rPr>
          <w:sz w:val="20"/>
        </w:rPr>
        <w:t xml:space="preserve">The </w:t>
      </w:r>
      <w:r w:rsidR="00F246D1">
        <w:rPr>
          <w:sz w:val="20"/>
        </w:rPr>
        <w:t>I</w:t>
      </w:r>
      <w:r w:rsidR="00FB6D07">
        <w:rPr>
          <w:sz w:val="20"/>
        </w:rPr>
        <w:t>WH</w:t>
      </w:r>
      <w:r w:rsidR="00067E82">
        <w:rPr>
          <w:sz w:val="20"/>
        </w:rPr>
        <w:t>0</w:t>
      </w:r>
      <w:r w:rsidR="00F246D1">
        <w:rPr>
          <w:sz w:val="20"/>
        </w:rPr>
        <w:t>5</w:t>
      </w:r>
      <w:r w:rsidR="00C70D25">
        <w:rPr>
          <w:sz w:val="20"/>
        </w:rPr>
        <w:t>0</w:t>
      </w:r>
      <w:r w:rsidR="00FB6D07">
        <w:rPr>
          <w:sz w:val="20"/>
        </w:rPr>
        <w:t xml:space="preserve">0 to </w:t>
      </w:r>
      <w:r w:rsidR="00F246D1">
        <w:rPr>
          <w:sz w:val="20"/>
        </w:rPr>
        <w:t>I</w:t>
      </w:r>
      <w:r w:rsidR="00FB6D07">
        <w:rPr>
          <w:sz w:val="20"/>
        </w:rPr>
        <w:t>WH</w:t>
      </w:r>
      <w:r w:rsidR="00F246D1">
        <w:rPr>
          <w:sz w:val="20"/>
        </w:rPr>
        <w:t>1</w:t>
      </w:r>
      <w:r w:rsidR="00FB6D07">
        <w:rPr>
          <w:sz w:val="20"/>
        </w:rPr>
        <w:t xml:space="preserve">000 </w:t>
      </w:r>
      <w:r w:rsidR="00FB6D07" w:rsidRPr="000C47ED">
        <w:rPr>
          <w:b/>
          <w:sz w:val="20"/>
        </w:rPr>
        <w:t>WATER HEATER</w:t>
      </w:r>
      <w:r w:rsidR="00FB6D07" w:rsidRPr="000C47ED">
        <w:rPr>
          <w:sz w:val="20"/>
        </w:rPr>
        <w:t xml:space="preserve"> shall be </w:t>
      </w:r>
      <w:r w:rsidR="00FB6D07">
        <w:rPr>
          <w:sz w:val="20"/>
        </w:rPr>
        <w:t xml:space="preserve">ANSI Z21.10.3 certified </w:t>
      </w:r>
      <w:r w:rsidRPr="000C47ED">
        <w:rPr>
          <w:sz w:val="20"/>
        </w:rPr>
        <w:t xml:space="preserve">and listed by C.S.A. International under the latest edition of the </w:t>
      </w:r>
      <w:r w:rsidR="00086322" w:rsidRPr="000C47ED">
        <w:rPr>
          <w:sz w:val="20"/>
        </w:rPr>
        <w:t xml:space="preserve">harmonized </w:t>
      </w:r>
      <w:r w:rsidRPr="000C47ED">
        <w:rPr>
          <w:sz w:val="20"/>
        </w:rPr>
        <w:t>test standard</w:t>
      </w:r>
      <w:r w:rsidR="00FB6D07">
        <w:rPr>
          <w:sz w:val="20"/>
        </w:rPr>
        <w:t>s</w:t>
      </w:r>
      <w:r w:rsidR="00086322" w:rsidRPr="000C47ED">
        <w:rPr>
          <w:sz w:val="20"/>
        </w:rPr>
        <w:t xml:space="preserve"> for the US and </w:t>
      </w:r>
      <w:r w:rsidR="00FF6CFB" w:rsidRPr="000C47ED">
        <w:rPr>
          <w:sz w:val="20"/>
        </w:rPr>
        <w:t>Canada</w:t>
      </w:r>
      <w:r w:rsidR="00756211">
        <w:rPr>
          <w:sz w:val="20"/>
        </w:rPr>
        <w:t xml:space="preserve">. </w:t>
      </w:r>
      <w:r w:rsidRPr="000C47ED">
        <w:rPr>
          <w:sz w:val="20"/>
        </w:rPr>
        <w:t xml:space="preserve">The </w:t>
      </w:r>
      <w:r w:rsidR="00282B72" w:rsidRPr="000C47ED">
        <w:rPr>
          <w:b/>
          <w:sz w:val="20"/>
        </w:rPr>
        <w:t>WATER HEATER</w:t>
      </w:r>
      <w:r w:rsidRPr="000C47ED">
        <w:rPr>
          <w:sz w:val="20"/>
        </w:rPr>
        <w:t xml:space="preserve"> shall comply with the energy efficiency requirements of the latest edition of the ASHRAE 90.1 Standard</w:t>
      </w:r>
      <w:r w:rsidR="00940AD1">
        <w:rPr>
          <w:sz w:val="20"/>
        </w:rPr>
        <w:t>.</w:t>
      </w:r>
      <w:r w:rsidR="002500F2" w:rsidRPr="000C47ED">
        <w:rPr>
          <w:sz w:val="20"/>
        </w:rPr>
        <w:t xml:space="preserve">  </w:t>
      </w:r>
      <w:r w:rsidRPr="000C47ED">
        <w:rPr>
          <w:sz w:val="20"/>
        </w:rPr>
        <w:t xml:space="preserve">The </w:t>
      </w:r>
      <w:r w:rsidR="00282B72" w:rsidRPr="000C47ED">
        <w:rPr>
          <w:b/>
          <w:sz w:val="20"/>
        </w:rPr>
        <w:t>WATER HEATER</w:t>
      </w:r>
      <w:r w:rsidRPr="000C47ED">
        <w:rPr>
          <w:sz w:val="20"/>
        </w:rPr>
        <w:t xml:space="preserve"> shall </w:t>
      </w:r>
      <w:r w:rsidR="00FB6D07">
        <w:rPr>
          <w:sz w:val="20"/>
        </w:rPr>
        <w:t xml:space="preserve">be AHRI certified </w:t>
      </w:r>
      <w:r w:rsidR="00B63D29">
        <w:rPr>
          <w:sz w:val="20"/>
        </w:rPr>
        <w:t xml:space="preserve">to </w:t>
      </w:r>
      <w:r w:rsidR="005842F7">
        <w:rPr>
          <w:sz w:val="20"/>
        </w:rPr>
        <w:t xml:space="preserve">meet 96% thermal efficiency </w:t>
      </w:r>
      <w:r w:rsidR="003D3DB6">
        <w:rPr>
          <w:sz w:val="20"/>
        </w:rPr>
        <w:t>(IWH0500)</w:t>
      </w:r>
      <w:r w:rsidR="00C70D25">
        <w:rPr>
          <w:sz w:val="20"/>
        </w:rPr>
        <w:t xml:space="preserve"> </w:t>
      </w:r>
      <w:r w:rsidR="003D3DB6">
        <w:rPr>
          <w:sz w:val="20"/>
        </w:rPr>
        <w:t>or</w:t>
      </w:r>
      <w:r w:rsidR="00C70D25">
        <w:rPr>
          <w:sz w:val="20"/>
        </w:rPr>
        <w:t xml:space="preserve"> 9</w:t>
      </w:r>
      <w:r w:rsidR="00F246D1">
        <w:rPr>
          <w:sz w:val="20"/>
        </w:rPr>
        <w:t>7</w:t>
      </w:r>
      <w:r w:rsidR="001B5732">
        <w:rPr>
          <w:sz w:val="20"/>
        </w:rPr>
        <w:t xml:space="preserve">% </w:t>
      </w:r>
      <w:r w:rsidRPr="000C47ED">
        <w:rPr>
          <w:sz w:val="20"/>
        </w:rPr>
        <w:t>thermal efficiency</w:t>
      </w:r>
      <w:r w:rsidR="003D3DB6">
        <w:rPr>
          <w:sz w:val="20"/>
        </w:rPr>
        <w:t xml:space="preserve"> (IWH0750-1000)</w:t>
      </w:r>
      <w:r w:rsidR="00282B72" w:rsidRPr="000C47ED">
        <w:rPr>
          <w:sz w:val="20"/>
        </w:rPr>
        <w:t xml:space="preserve">. </w:t>
      </w:r>
      <w:r w:rsidR="000551B1" w:rsidRPr="000C47ED">
        <w:rPr>
          <w:sz w:val="20"/>
        </w:rPr>
        <w:t xml:space="preserve">The </w:t>
      </w:r>
      <w:r w:rsidR="00282B72" w:rsidRPr="000C47ED">
        <w:rPr>
          <w:b/>
          <w:sz w:val="20"/>
        </w:rPr>
        <w:t>WATER HEATER</w:t>
      </w:r>
      <w:r w:rsidR="000551B1" w:rsidRPr="000C47ED">
        <w:rPr>
          <w:sz w:val="20"/>
        </w:rPr>
        <w:t xml:space="preserve"> shall be certified for indoor</w:t>
      </w:r>
      <w:r w:rsidR="00C15A14">
        <w:rPr>
          <w:sz w:val="20"/>
        </w:rPr>
        <w:t xml:space="preserve"> </w:t>
      </w:r>
      <w:r w:rsidR="000551B1" w:rsidRPr="000C47ED">
        <w:rPr>
          <w:sz w:val="20"/>
        </w:rPr>
        <w:t>installation</w:t>
      </w:r>
      <w:r w:rsidR="00FB6D07">
        <w:rPr>
          <w:sz w:val="20"/>
        </w:rPr>
        <w:t xml:space="preserve"> and special </w:t>
      </w:r>
      <w:r w:rsidR="00A138B2">
        <w:rPr>
          <w:sz w:val="20"/>
        </w:rPr>
        <w:t>ki</w:t>
      </w:r>
      <w:r w:rsidR="00033683">
        <w:rPr>
          <w:sz w:val="20"/>
        </w:rPr>
        <w:t>ts</w:t>
      </w:r>
      <w:r w:rsidR="00FB6D07">
        <w:rPr>
          <w:sz w:val="20"/>
        </w:rPr>
        <w:t xml:space="preserve"> are available for outdoor installation.</w:t>
      </w:r>
    </w:p>
    <w:p w14:paraId="205DD751" w14:textId="77777777" w:rsidR="000551B1" w:rsidRPr="000C47ED" w:rsidRDefault="000551B1" w:rsidP="000551B1">
      <w:pPr>
        <w:rPr>
          <w:sz w:val="20"/>
        </w:rPr>
      </w:pPr>
    </w:p>
    <w:p w14:paraId="4B1A1052" w14:textId="5605205F" w:rsidR="00B72907" w:rsidRPr="000C47ED" w:rsidRDefault="000551B1" w:rsidP="000551B1">
      <w:pPr>
        <w:rPr>
          <w:sz w:val="20"/>
        </w:rPr>
      </w:pPr>
      <w:r w:rsidRPr="000C47ED">
        <w:rPr>
          <w:sz w:val="20"/>
        </w:rPr>
        <w:t xml:space="preserve">The </w:t>
      </w:r>
      <w:r w:rsidR="00282B72" w:rsidRPr="000C47ED">
        <w:rPr>
          <w:b/>
          <w:sz w:val="20"/>
        </w:rPr>
        <w:t>WATER HEATER</w:t>
      </w:r>
      <w:r w:rsidRPr="000C47ED">
        <w:rPr>
          <w:sz w:val="20"/>
        </w:rPr>
        <w:t xml:space="preserve"> shall be constructed with a heavy gauge steel jacket assembly, primed and pre-painted on both sides.  </w:t>
      </w:r>
      <w:r w:rsidR="00140E83" w:rsidRPr="000C47ED">
        <w:rPr>
          <w:sz w:val="20"/>
        </w:rPr>
        <w:t>The combustion chamber shall be sealed and completely enclosed</w:t>
      </w:r>
      <w:r w:rsidR="002500F2" w:rsidRPr="000C47ED">
        <w:rPr>
          <w:sz w:val="20"/>
        </w:rPr>
        <w:t xml:space="preserve">, independent of the outer jacket assembly, so that integrity of the outer jacket does not </w:t>
      </w:r>
      <w:r w:rsidR="00DA7B5A" w:rsidRPr="000C47ED">
        <w:rPr>
          <w:sz w:val="20"/>
        </w:rPr>
        <w:t>affect</w:t>
      </w:r>
      <w:r w:rsidR="002500F2" w:rsidRPr="000C47ED">
        <w:rPr>
          <w:sz w:val="20"/>
        </w:rPr>
        <w:t xml:space="preserve"> a proper seal. </w:t>
      </w:r>
      <w:r w:rsidR="00140E83" w:rsidRPr="000C47ED">
        <w:rPr>
          <w:sz w:val="20"/>
        </w:rPr>
        <w:t xml:space="preserve"> A burner/flame observation port shall be provided.  The burner shall be a premix design and constructed of high temperature stainless steel</w:t>
      </w:r>
      <w:r w:rsidR="00B72907" w:rsidRPr="000C47ED">
        <w:rPr>
          <w:sz w:val="20"/>
        </w:rPr>
        <w:t xml:space="preserve"> to provide modulating firing rates. </w:t>
      </w:r>
      <w:r w:rsidR="00140E83" w:rsidRPr="00B067FA">
        <w:rPr>
          <w:sz w:val="20"/>
        </w:rPr>
        <w:t xml:space="preserve">The </w:t>
      </w:r>
      <w:r w:rsidR="00282B72" w:rsidRPr="00B067FA">
        <w:rPr>
          <w:b/>
          <w:sz w:val="20"/>
        </w:rPr>
        <w:t>WATER HEATER</w:t>
      </w:r>
      <w:r w:rsidR="003F798B" w:rsidRPr="00B067FA">
        <w:rPr>
          <w:b/>
          <w:sz w:val="20"/>
        </w:rPr>
        <w:t xml:space="preserve"> </w:t>
      </w:r>
      <w:r w:rsidR="003F798B" w:rsidRPr="00B067FA">
        <w:rPr>
          <w:bCs/>
          <w:sz w:val="20"/>
        </w:rPr>
        <w:t xml:space="preserve">shall be supplied with a </w:t>
      </w:r>
      <w:r w:rsidR="00395018" w:rsidRPr="00B067FA">
        <w:rPr>
          <w:bCs/>
          <w:sz w:val="20"/>
        </w:rPr>
        <w:t xml:space="preserve">gas </w:t>
      </w:r>
      <w:r w:rsidR="003F798B" w:rsidRPr="00B067FA">
        <w:rPr>
          <w:bCs/>
          <w:sz w:val="20"/>
        </w:rPr>
        <w:t>valve</w:t>
      </w:r>
      <w:r w:rsidR="00C800C2" w:rsidRPr="00B067FA">
        <w:rPr>
          <w:bCs/>
          <w:sz w:val="20"/>
        </w:rPr>
        <w:t xml:space="preserve"> and regulator </w:t>
      </w:r>
      <w:r w:rsidR="003F798B" w:rsidRPr="00B067FA">
        <w:rPr>
          <w:bCs/>
          <w:sz w:val="20"/>
        </w:rPr>
        <w:t xml:space="preserve">equipped with a </w:t>
      </w:r>
      <w:r w:rsidR="00A542B2" w:rsidRPr="00B067FA">
        <w:rPr>
          <w:bCs/>
          <w:sz w:val="20"/>
        </w:rPr>
        <w:t>proof of closure (POC)</w:t>
      </w:r>
      <w:r w:rsidR="00B067FA">
        <w:rPr>
          <w:bCs/>
          <w:sz w:val="20"/>
        </w:rPr>
        <w:t xml:space="preserve"> and</w:t>
      </w:r>
      <w:r w:rsidR="00A542B2" w:rsidRPr="00B067FA">
        <w:rPr>
          <w:bCs/>
          <w:sz w:val="20"/>
        </w:rPr>
        <w:t xml:space="preserve"> a variable </w:t>
      </w:r>
      <w:r w:rsidR="00B067FA" w:rsidRPr="00B067FA">
        <w:rPr>
          <w:bCs/>
          <w:sz w:val="20"/>
        </w:rPr>
        <w:t xml:space="preserve">speed </w:t>
      </w:r>
      <w:r w:rsidR="003F798B" w:rsidRPr="00B067FA">
        <w:rPr>
          <w:bCs/>
          <w:sz w:val="20"/>
        </w:rPr>
        <w:t xml:space="preserve">blower system, to precisely control the fuel/air mixture </w:t>
      </w:r>
      <w:r w:rsidR="005B3230">
        <w:rPr>
          <w:bCs/>
          <w:sz w:val="20"/>
        </w:rPr>
        <w:t>delivering</w:t>
      </w:r>
      <w:r w:rsidR="003F798B" w:rsidRPr="00B067FA">
        <w:rPr>
          <w:bCs/>
          <w:sz w:val="20"/>
        </w:rPr>
        <w:t xml:space="preserve"> modulating firing rates for maximum efficiency.</w:t>
      </w:r>
      <w:r w:rsidR="003F798B" w:rsidRPr="00B067FA">
        <w:rPr>
          <w:b/>
          <w:sz w:val="20"/>
        </w:rPr>
        <w:t xml:space="preserve"> </w:t>
      </w:r>
      <w:r w:rsidR="00B72907" w:rsidRPr="000C47ED">
        <w:rPr>
          <w:sz w:val="20"/>
        </w:rPr>
        <w:t xml:space="preserve">The </w:t>
      </w:r>
      <w:r w:rsidR="00282B72" w:rsidRPr="000C47ED">
        <w:rPr>
          <w:b/>
          <w:sz w:val="20"/>
        </w:rPr>
        <w:t>WATER HEATER</w:t>
      </w:r>
      <w:r w:rsidR="00B72907" w:rsidRPr="000C47ED">
        <w:rPr>
          <w:sz w:val="20"/>
        </w:rPr>
        <w:t xml:space="preserve"> shall operate in </w:t>
      </w:r>
      <w:proofErr w:type="gramStart"/>
      <w:r w:rsidR="00B72907" w:rsidRPr="000C47ED">
        <w:rPr>
          <w:sz w:val="20"/>
        </w:rPr>
        <w:t>a safe</w:t>
      </w:r>
      <w:proofErr w:type="gramEnd"/>
      <w:r w:rsidR="00B72907" w:rsidRPr="000C47ED">
        <w:rPr>
          <w:sz w:val="20"/>
        </w:rPr>
        <w:t xml:space="preserve"> condition at </w:t>
      </w:r>
      <w:r w:rsidR="00587D75">
        <w:rPr>
          <w:sz w:val="20"/>
        </w:rPr>
        <w:t xml:space="preserve">the rated </w:t>
      </w:r>
      <w:r w:rsidR="00B72907" w:rsidRPr="000C47ED">
        <w:rPr>
          <w:sz w:val="20"/>
        </w:rPr>
        <w:t xml:space="preserve">output with gas </w:t>
      </w:r>
      <w:r w:rsidR="002500F2" w:rsidRPr="000C47ED">
        <w:rPr>
          <w:sz w:val="20"/>
        </w:rPr>
        <w:t xml:space="preserve">supply </w:t>
      </w:r>
      <w:r w:rsidR="00B72907" w:rsidRPr="000C47ED">
        <w:rPr>
          <w:sz w:val="20"/>
        </w:rPr>
        <w:t>pressure</w:t>
      </w:r>
      <w:r w:rsidR="009773A3" w:rsidRPr="000C47ED">
        <w:rPr>
          <w:sz w:val="20"/>
        </w:rPr>
        <w:t>s</w:t>
      </w:r>
      <w:r w:rsidR="00B72907" w:rsidRPr="000C47ED">
        <w:rPr>
          <w:sz w:val="20"/>
        </w:rPr>
        <w:t xml:space="preserve"> as low as </w:t>
      </w:r>
      <w:r w:rsidR="0021723D">
        <w:rPr>
          <w:sz w:val="20"/>
        </w:rPr>
        <w:t>2.5</w:t>
      </w:r>
      <w:r w:rsidR="00B72907" w:rsidRPr="000C47ED">
        <w:rPr>
          <w:sz w:val="20"/>
        </w:rPr>
        <w:t xml:space="preserve"> inches </w:t>
      </w:r>
      <w:r w:rsidR="009773A3" w:rsidRPr="000C47ED">
        <w:rPr>
          <w:sz w:val="20"/>
        </w:rPr>
        <w:t>of water column</w:t>
      </w:r>
      <w:r w:rsidR="00885E5B">
        <w:rPr>
          <w:sz w:val="20"/>
        </w:rPr>
        <w:t xml:space="preserve"> for natural gas and 8 inches of water column for LP gas</w:t>
      </w:r>
      <w:r w:rsidR="009773A3" w:rsidRPr="000C47ED">
        <w:rPr>
          <w:sz w:val="20"/>
        </w:rPr>
        <w:t>.</w:t>
      </w:r>
      <w:r w:rsidR="00B72907" w:rsidRPr="000C47ED">
        <w:rPr>
          <w:sz w:val="20"/>
        </w:rPr>
        <w:t xml:space="preserve"> </w:t>
      </w:r>
    </w:p>
    <w:p w14:paraId="41F10815" w14:textId="77777777" w:rsidR="004C1756" w:rsidRDefault="004C1756" w:rsidP="002E5A52">
      <w:pPr>
        <w:rPr>
          <w:sz w:val="20"/>
        </w:rPr>
      </w:pPr>
    </w:p>
    <w:p w14:paraId="0F268F6E" w14:textId="585A34EB" w:rsidR="00CC3099" w:rsidRPr="00CC3099" w:rsidRDefault="00CC3099" w:rsidP="00CC3099">
      <w:pPr>
        <w:rPr>
          <w:sz w:val="20"/>
        </w:rPr>
      </w:pPr>
      <w:r w:rsidRPr="00CC3099">
        <w:rPr>
          <w:sz w:val="20"/>
        </w:rPr>
        <w:t xml:space="preserve">The </w:t>
      </w:r>
      <w:r w:rsidR="009C43B8" w:rsidRPr="00B70300">
        <w:rPr>
          <w:b/>
          <w:bCs/>
          <w:sz w:val="20"/>
        </w:rPr>
        <w:t>WATER HEATER</w:t>
      </w:r>
      <w:r w:rsidRPr="00CC3099">
        <w:rPr>
          <w:sz w:val="20"/>
        </w:rPr>
        <w:t xml:space="preserve"> shall be equipped with </w:t>
      </w:r>
      <w:r w:rsidR="00E019BB" w:rsidRPr="00B70300">
        <w:rPr>
          <w:sz w:val="20"/>
        </w:rPr>
        <w:t xml:space="preserve">a combustion control </w:t>
      </w:r>
      <w:r w:rsidRPr="00CC3099">
        <w:rPr>
          <w:sz w:val="20"/>
        </w:rPr>
        <w:t>featuring RealTime O</w:t>
      </w:r>
      <w:r w:rsidRPr="00CC3099">
        <w:rPr>
          <w:sz w:val="20"/>
          <w:vertAlign w:val="subscript"/>
        </w:rPr>
        <w:t>2</w:t>
      </w:r>
      <w:r w:rsidRPr="00CC3099">
        <w:rPr>
          <w:sz w:val="20"/>
        </w:rPr>
        <w:t xml:space="preserve"> Trim™. This technology shall adjust the fuel/air ratio via 3 independent methods (air damper, gas damper, and fan speed). To achieve the optimal O</w:t>
      </w:r>
      <w:r w:rsidRPr="00CC3099">
        <w:rPr>
          <w:sz w:val="20"/>
          <w:vertAlign w:val="subscript"/>
        </w:rPr>
        <w:t>2</w:t>
      </w:r>
      <w:r w:rsidRPr="00CC3099">
        <w:rPr>
          <w:sz w:val="20"/>
        </w:rPr>
        <w:t xml:space="preserve"> the system shall utilize feed forward information (air temperature, barometric pressure), Commissioned trim (initial settings at commissioning), Learned trim (optimal settings learned during operation), and Feedback information (wet O</w:t>
      </w:r>
      <w:r w:rsidRPr="00CC3099">
        <w:rPr>
          <w:sz w:val="20"/>
          <w:vertAlign w:val="subscript"/>
        </w:rPr>
        <w:t>2</w:t>
      </w:r>
      <w:r w:rsidRPr="00CC3099">
        <w:rPr>
          <w:sz w:val="20"/>
        </w:rPr>
        <w:t xml:space="preserve"> value). The O</w:t>
      </w:r>
      <w:r w:rsidRPr="00CC3099">
        <w:rPr>
          <w:sz w:val="20"/>
          <w:vertAlign w:val="subscript"/>
        </w:rPr>
        <w:t>2</w:t>
      </w:r>
      <w:r w:rsidRPr="00CC3099">
        <w:rPr>
          <w:sz w:val="20"/>
        </w:rPr>
        <w:t xml:space="preserve"> sensor </w:t>
      </w:r>
      <w:proofErr w:type="gramStart"/>
      <w:r w:rsidRPr="00CC3099">
        <w:rPr>
          <w:sz w:val="20"/>
        </w:rPr>
        <w:t>shall</w:t>
      </w:r>
      <w:proofErr w:type="gramEnd"/>
      <w:r w:rsidRPr="00CC3099">
        <w:rPr>
          <w:sz w:val="20"/>
        </w:rPr>
        <w:t xml:space="preserve"> </w:t>
      </w:r>
      <w:proofErr w:type="gramStart"/>
      <w:r w:rsidRPr="00CC3099">
        <w:rPr>
          <w:sz w:val="20"/>
        </w:rPr>
        <w:t>be located in</w:t>
      </w:r>
      <w:proofErr w:type="gramEnd"/>
      <w:r w:rsidRPr="00CC3099">
        <w:rPr>
          <w:sz w:val="20"/>
        </w:rPr>
        <w:t xml:space="preserve"> the combustion chamber. The adjustments shall be in real time during operation, continuous throughout the entire modulation range, and be displayed via a gauge on </w:t>
      </w:r>
      <w:r w:rsidR="00717EB1" w:rsidRPr="00B70300">
        <w:rPr>
          <w:sz w:val="20"/>
        </w:rPr>
        <w:t>the water heater</w:t>
      </w:r>
      <w:r w:rsidRPr="00CC3099">
        <w:rPr>
          <w:sz w:val="20"/>
        </w:rPr>
        <w:t xml:space="preserve"> touchscreen</w:t>
      </w:r>
      <w:r w:rsidR="00717EB1" w:rsidRPr="00B70300">
        <w:rPr>
          <w:sz w:val="20"/>
        </w:rPr>
        <w:t>.</w:t>
      </w:r>
      <w:r w:rsidRPr="00CC3099">
        <w:rPr>
          <w:sz w:val="20"/>
        </w:rPr>
        <w:t xml:space="preserve"> No extra or 3</w:t>
      </w:r>
      <w:r w:rsidRPr="00CC3099">
        <w:rPr>
          <w:sz w:val="20"/>
          <w:vertAlign w:val="superscript"/>
        </w:rPr>
        <w:t>rd</w:t>
      </w:r>
      <w:r w:rsidRPr="00CC3099">
        <w:rPr>
          <w:sz w:val="20"/>
        </w:rPr>
        <w:t xml:space="preserve"> party controller shall be required to commission the </w:t>
      </w:r>
      <w:r w:rsidR="00B70300" w:rsidRPr="00B70300">
        <w:rPr>
          <w:sz w:val="20"/>
        </w:rPr>
        <w:t>water heater</w:t>
      </w:r>
      <w:r w:rsidRPr="00CC3099">
        <w:rPr>
          <w:sz w:val="20"/>
        </w:rPr>
        <w:t xml:space="preserve"> or read O</w:t>
      </w:r>
      <w:r w:rsidRPr="00CC3099">
        <w:rPr>
          <w:sz w:val="20"/>
          <w:vertAlign w:val="subscript"/>
        </w:rPr>
        <w:t>2</w:t>
      </w:r>
      <w:r w:rsidRPr="00CC3099">
        <w:rPr>
          <w:sz w:val="20"/>
        </w:rPr>
        <w:t xml:space="preserve"> values. </w:t>
      </w:r>
    </w:p>
    <w:p w14:paraId="5FFDB479" w14:textId="77777777" w:rsidR="00CC3099" w:rsidRPr="000C47ED" w:rsidRDefault="00CC3099" w:rsidP="002E5A52">
      <w:pPr>
        <w:rPr>
          <w:sz w:val="20"/>
        </w:rPr>
      </w:pPr>
    </w:p>
    <w:p w14:paraId="56CFF5DA" w14:textId="4F95E7A2" w:rsidR="00613E81" w:rsidRDefault="0019470A" w:rsidP="000C38F7">
      <w:pPr>
        <w:widowControl/>
        <w:autoSpaceDE w:val="0"/>
        <w:autoSpaceDN w:val="0"/>
        <w:adjustRightInd w:val="0"/>
        <w:spacing w:before="80"/>
        <w:rPr>
          <w:sz w:val="20"/>
        </w:rPr>
      </w:pPr>
      <w:r w:rsidRPr="00DC785D">
        <w:rPr>
          <w:sz w:val="20"/>
        </w:rPr>
        <w:t xml:space="preserve">The </w:t>
      </w:r>
      <w:r w:rsidRPr="000C47ED">
        <w:rPr>
          <w:b/>
          <w:sz w:val="20"/>
        </w:rPr>
        <w:t>WATER HEATER</w:t>
      </w:r>
      <w:r w:rsidRPr="000C47ED">
        <w:rPr>
          <w:sz w:val="20"/>
        </w:rPr>
        <w:t xml:space="preserve"> </w:t>
      </w:r>
      <w:r w:rsidRPr="00DC785D">
        <w:rPr>
          <w:sz w:val="20"/>
        </w:rPr>
        <w:t xml:space="preserve">shall utilize a 24 VAC control circuit and components.   The control system shall have an electronic display for </w:t>
      </w:r>
      <w:r w:rsidR="000E6738">
        <w:rPr>
          <w:sz w:val="20"/>
        </w:rPr>
        <w:t>water heater</w:t>
      </w:r>
      <w:r w:rsidRPr="00DC785D">
        <w:rPr>
          <w:sz w:val="20"/>
        </w:rPr>
        <w:t xml:space="preserve"> set-up, </w:t>
      </w:r>
      <w:r w:rsidR="000E6738">
        <w:rPr>
          <w:sz w:val="20"/>
        </w:rPr>
        <w:t xml:space="preserve">water heater </w:t>
      </w:r>
      <w:r w:rsidRPr="00DC785D">
        <w:rPr>
          <w:sz w:val="20"/>
        </w:rPr>
        <w:t xml:space="preserve">status, and </w:t>
      </w:r>
      <w:r w:rsidR="000E6738">
        <w:rPr>
          <w:sz w:val="20"/>
        </w:rPr>
        <w:t>water heater</w:t>
      </w:r>
      <w:r w:rsidRPr="00DC785D">
        <w:rPr>
          <w:sz w:val="20"/>
        </w:rPr>
        <w:t xml:space="preserve"> diagnostics. All components shall be easily accessed and serviceable from the front </w:t>
      </w:r>
      <w:r w:rsidR="00AD0341">
        <w:rPr>
          <w:sz w:val="20"/>
        </w:rPr>
        <w:t xml:space="preserve">and left side </w:t>
      </w:r>
      <w:r w:rsidRPr="00DC785D">
        <w:rPr>
          <w:sz w:val="20"/>
        </w:rPr>
        <w:t xml:space="preserve">of the </w:t>
      </w:r>
      <w:r w:rsidR="00A01FDB">
        <w:rPr>
          <w:sz w:val="20"/>
        </w:rPr>
        <w:t>cabinet</w:t>
      </w:r>
      <w:r w:rsidRPr="00DC785D">
        <w:rPr>
          <w:sz w:val="20"/>
        </w:rPr>
        <w:t xml:space="preserve">. The </w:t>
      </w:r>
      <w:r w:rsidRPr="000C47ED">
        <w:rPr>
          <w:b/>
          <w:sz w:val="20"/>
        </w:rPr>
        <w:t>WATER HEATER</w:t>
      </w:r>
      <w:r w:rsidRPr="000C47ED">
        <w:rPr>
          <w:sz w:val="20"/>
        </w:rPr>
        <w:t xml:space="preserve"> </w:t>
      </w:r>
      <w:r w:rsidRPr="00DC785D">
        <w:rPr>
          <w:sz w:val="20"/>
        </w:rPr>
        <w:t xml:space="preserve">shall be equipped </w:t>
      </w:r>
      <w:r w:rsidR="0018127A" w:rsidRPr="00DC785D">
        <w:rPr>
          <w:sz w:val="20"/>
        </w:rPr>
        <w:t>with</w:t>
      </w:r>
      <w:r>
        <w:rPr>
          <w:sz w:val="20"/>
        </w:rPr>
        <w:t xml:space="preserve"> a </w:t>
      </w:r>
      <w:r w:rsidRPr="00DC785D">
        <w:rPr>
          <w:sz w:val="20"/>
        </w:rPr>
        <w:t>high limit temperature control</w:t>
      </w:r>
      <w:r>
        <w:rPr>
          <w:sz w:val="20"/>
        </w:rPr>
        <w:t>,</w:t>
      </w:r>
      <w:r w:rsidRPr="00DC785D">
        <w:rPr>
          <w:sz w:val="20"/>
        </w:rPr>
        <w:t xml:space="preserve"> ASME </w:t>
      </w:r>
      <w:r>
        <w:rPr>
          <w:sz w:val="20"/>
        </w:rPr>
        <w:t>certified pressure relief valve</w:t>
      </w:r>
      <w:r w:rsidR="008A4B11">
        <w:rPr>
          <w:sz w:val="20"/>
        </w:rPr>
        <w:t xml:space="preserve"> set for 150 PSI</w:t>
      </w:r>
      <w:r>
        <w:rPr>
          <w:sz w:val="20"/>
        </w:rPr>
        <w:t>,</w:t>
      </w:r>
      <w:r w:rsidRPr="00DC785D">
        <w:rPr>
          <w:sz w:val="20"/>
        </w:rPr>
        <w:t xml:space="preserve"> </w:t>
      </w:r>
      <w:r>
        <w:rPr>
          <w:sz w:val="20"/>
        </w:rPr>
        <w:t>outlet water temperature sensor,</w:t>
      </w:r>
      <w:r w:rsidRPr="00DC785D">
        <w:rPr>
          <w:sz w:val="20"/>
        </w:rPr>
        <w:t xml:space="preserve"> </w:t>
      </w:r>
      <w:r>
        <w:rPr>
          <w:sz w:val="20"/>
        </w:rPr>
        <w:t>inlet water temperature sensor,</w:t>
      </w:r>
      <w:r w:rsidRPr="00DC785D">
        <w:rPr>
          <w:sz w:val="20"/>
        </w:rPr>
        <w:t xml:space="preserve"> </w:t>
      </w:r>
      <w:r w:rsidRPr="00132BC1">
        <w:rPr>
          <w:sz w:val="20"/>
        </w:rPr>
        <w:t>a</w:t>
      </w:r>
      <w:r w:rsidR="00132BC1" w:rsidRPr="00132BC1">
        <w:rPr>
          <w:sz w:val="20"/>
        </w:rPr>
        <w:t xml:space="preserve"> </w:t>
      </w:r>
      <w:r w:rsidRPr="00132BC1">
        <w:rPr>
          <w:sz w:val="20"/>
        </w:rPr>
        <w:t>flue temperature sensor</w:t>
      </w:r>
      <w:r w:rsidR="00CC0C14" w:rsidRPr="00132BC1">
        <w:rPr>
          <w:sz w:val="20"/>
        </w:rPr>
        <w:t>,</w:t>
      </w:r>
      <w:r w:rsidR="00CC0C14" w:rsidRPr="00DC785D">
        <w:rPr>
          <w:sz w:val="20"/>
        </w:rPr>
        <w:t xml:space="preserve"> </w:t>
      </w:r>
      <w:r w:rsidR="009F39B8">
        <w:rPr>
          <w:sz w:val="20"/>
        </w:rPr>
        <w:t xml:space="preserve">and </w:t>
      </w:r>
      <w:r w:rsidR="00CC0C14" w:rsidRPr="00DC785D">
        <w:rPr>
          <w:sz w:val="20"/>
        </w:rPr>
        <w:t>low</w:t>
      </w:r>
      <w:r w:rsidRPr="00DC785D">
        <w:rPr>
          <w:sz w:val="20"/>
        </w:rPr>
        <w:t xml:space="preserve"> water</w:t>
      </w:r>
      <w:r>
        <w:rPr>
          <w:sz w:val="20"/>
        </w:rPr>
        <w:t xml:space="preserve"> flow</w:t>
      </w:r>
      <w:r w:rsidRPr="00DC785D">
        <w:rPr>
          <w:sz w:val="20"/>
        </w:rPr>
        <w:t xml:space="preserve"> protection</w:t>
      </w:r>
      <w:r>
        <w:rPr>
          <w:sz w:val="20"/>
        </w:rPr>
        <w:t>.</w:t>
      </w:r>
      <w:r w:rsidR="00991A2D" w:rsidRPr="000C47ED">
        <w:rPr>
          <w:sz w:val="20"/>
        </w:rPr>
        <w:t xml:space="preserve"> </w:t>
      </w:r>
      <w:r w:rsidR="009773A3" w:rsidRPr="000C47ED">
        <w:rPr>
          <w:sz w:val="20"/>
        </w:rPr>
        <w:t xml:space="preserve">The manufacturer shall verify proper operation of the burner, all controls and the heat exchanger by connection to water and venting for a factory fire test prior to shipping.  </w:t>
      </w:r>
    </w:p>
    <w:p w14:paraId="42176DB3" w14:textId="77777777" w:rsidR="008C7A8F" w:rsidRDefault="008C7A8F" w:rsidP="000C38F7">
      <w:pPr>
        <w:widowControl/>
        <w:autoSpaceDE w:val="0"/>
        <w:autoSpaceDN w:val="0"/>
        <w:adjustRightInd w:val="0"/>
        <w:spacing w:before="80"/>
        <w:rPr>
          <w:sz w:val="20"/>
        </w:rPr>
      </w:pPr>
    </w:p>
    <w:p w14:paraId="49F390DC" w14:textId="2F8AA7DF" w:rsidR="00301104" w:rsidRDefault="008C7A8F" w:rsidP="001305CB">
      <w:pPr>
        <w:rPr>
          <w:sz w:val="20"/>
        </w:rPr>
      </w:pPr>
      <w:r>
        <w:rPr>
          <w:sz w:val="20"/>
        </w:rPr>
        <w:t>A</w:t>
      </w:r>
      <w:r w:rsidRPr="0031208E">
        <w:rPr>
          <w:sz w:val="20"/>
        </w:rPr>
        <w:t xml:space="preserve"> </w:t>
      </w:r>
      <w:r w:rsidRPr="0031208E">
        <w:rPr>
          <w:b/>
          <w:sz w:val="20"/>
        </w:rPr>
        <w:t>CIRCULATING PUMP</w:t>
      </w:r>
      <w:r w:rsidRPr="0031208E">
        <w:rPr>
          <w:sz w:val="20"/>
        </w:rPr>
        <w:t xml:space="preserve"> </w:t>
      </w:r>
      <w:r>
        <w:rPr>
          <w:sz w:val="20"/>
        </w:rPr>
        <w:t xml:space="preserve">is </w:t>
      </w:r>
      <w:r w:rsidR="0053612C">
        <w:rPr>
          <w:sz w:val="20"/>
        </w:rPr>
        <w:t>included</w:t>
      </w:r>
      <w:r>
        <w:rPr>
          <w:sz w:val="20"/>
        </w:rPr>
        <w:t xml:space="preserve"> to deliver specified flow rates through the heat exchanger.  </w:t>
      </w:r>
    </w:p>
    <w:p w14:paraId="1F4B5D43" w14:textId="77777777" w:rsidR="00301104" w:rsidRDefault="00301104" w:rsidP="001305CB">
      <w:pPr>
        <w:rPr>
          <w:sz w:val="20"/>
        </w:rPr>
      </w:pPr>
    </w:p>
    <w:p w14:paraId="6F51238E" w14:textId="77777777" w:rsidR="00301104" w:rsidRDefault="00301104" w:rsidP="001305CB">
      <w:pPr>
        <w:rPr>
          <w:sz w:val="20"/>
        </w:rPr>
      </w:pPr>
    </w:p>
    <w:p w14:paraId="763EADF0" w14:textId="77777777" w:rsidR="00301104" w:rsidRPr="000C47ED" w:rsidRDefault="00301104" w:rsidP="001305CB">
      <w:pPr>
        <w:rPr>
          <w:sz w:val="20"/>
        </w:rPr>
      </w:pPr>
    </w:p>
    <w:p w14:paraId="10D238D0" w14:textId="13525F3A" w:rsidR="00494679" w:rsidRDefault="0019470A" w:rsidP="00DF4453">
      <w:pPr>
        <w:ind w:left="720"/>
        <w:rPr>
          <w:sz w:val="20"/>
        </w:rPr>
      </w:pPr>
      <w:r w:rsidRPr="00DC785D">
        <w:rPr>
          <w:sz w:val="20"/>
        </w:rPr>
        <w:lastRenderedPageBreak/>
        <w:t xml:space="preserve">The </w:t>
      </w:r>
      <w:r w:rsidRPr="000C47ED">
        <w:rPr>
          <w:b/>
          <w:sz w:val="20"/>
        </w:rPr>
        <w:t>WATER HEATER</w:t>
      </w:r>
      <w:r w:rsidRPr="000C47ED">
        <w:rPr>
          <w:sz w:val="20"/>
        </w:rPr>
        <w:t xml:space="preserve"> </w:t>
      </w:r>
      <w:r w:rsidRPr="00DC785D">
        <w:rPr>
          <w:sz w:val="20"/>
        </w:rPr>
        <w:t>shall feature t</w:t>
      </w:r>
      <w:r>
        <w:rPr>
          <w:sz w:val="20"/>
        </w:rPr>
        <w:t>he “S</w:t>
      </w:r>
      <w:r w:rsidR="00FB6D07">
        <w:rPr>
          <w:sz w:val="20"/>
        </w:rPr>
        <w:t>MART TOUCH</w:t>
      </w:r>
      <w:r>
        <w:rPr>
          <w:sz w:val="20"/>
        </w:rPr>
        <w:t>” control with a Multi-Colored</w:t>
      </w:r>
      <w:r w:rsidRPr="00DC785D">
        <w:rPr>
          <w:sz w:val="20"/>
        </w:rPr>
        <w:t xml:space="preserve"> </w:t>
      </w:r>
      <w:r>
        <w:rPr>
          <w:sz w:val="20"/>
        </w:rPr>
        <w:t>Graphic</w:t>
      </w:r>
      <w:r w:rsidRPr="00DC785D">
        <w:rPr>
          <w:sz w:val="20"/>
        </w:rPr>
        <w:t xml:space="preserve"> LCD </w:t>
      </w:r>
      <w:r w:rsidR="00FB6D07">
        <w:rPr>
          <w:sz w:val="20"/>
        </w:rPr>
        <w:t xml:space="preserve">touch screen </w:t>
      </w:r>
      <w:r w:rsidRPr="00DC785D">
        <w:rPr>
          <w:sz w:val="20"/>
        </w:rPr>
        <w:t xml:space="preserve">display, password security, and </w:t>
      </w:r>
      <w:r>
        <w:rPr>
          <w:sz w:val="20"/>
        </w:rPr>
        <w:t xml:space="preserve">USB </w:t>
      </w:r>
      <w:r w:rsidRPr="00DC785D">
        <w:rPr>
          <w:sz w:val="20"/>
        </w:rPr>
        <w:t xml:space="preserve">PC port connection. </w:t>
      </w:r>
      <w:r>
        <w:rPr>
          <w:sz w:val="20"/>
        </w:rPr>
        <w:t xml:space="preserve"> </w:t>
      </w:r>
      <w:r w:rsidR="00613E81">
        <w:rPr>
          <w:sz w:val="20"/>
        </w:rPr>
        <w:t xml:space="preserve">The </w:t>
      </w:r>
      <w:r w:rsidR="00613E81" w:rsidRPr="000C47ED">
        <w:rPr>
          <w:b/>
          <w:sz w:val="20"/>
        </w:rPr>
        <w:t>WATER HEATER</w:t>
      </w:r>
      <w:r w:rsidR="00613E81" w:rsidRPr="000C47ED">
        <w:rPr>
          <w:sz w:val="20"/>
        </w:rPr>
        <w:t xml:space="preserve"> </w:t>
      </w:r>
      <w:r w:rsidR="00613E81">
        <w:rPr>
          <w:sz w:val="20"/>
        </w:rPr>
        <w:t xml:space="preserve">shall be capable of controlling a building recirculation pump </w:t>
      </w:r>
      <w:r w:rsidR="00362EB6" w:rsidRPr="00DF4453">
        <w:rPr>
          <w:sz w:val="20"/>
        </w:rPr>
        <w:t xml:space="preserve">utilizing a relay </w:t>
      </w:r>
      <w:r w:rsidR="00613E81" w:rsidRPr="00DF4453">
        <w:rPr>
          <w:sz w:val="20"/>
        </w:rPr>
        <w:t>wh</w:t>
      </w:r>
      <w:r w:rsidR="00BA2006" w:rsidRPr="00DF4453">
        <w:rPr>
          <w:sz w:val="20"/>
        </w:rPr>
        <w:t>en unit is powered on.</w:t>
      </w:r>
      <w:r w:rsidR="00362EB6">
        <w:rPr>
          <w:sz w:val="20"/>
        </w:rPr>
        <w:t xml:space="preserve"> </w:t>
      </w:r>
      <w:r w:rsidR="00613E81" w:rsidRPr="00362EB6">
        <w:rPr>
          <w:sz w:val="20"/>
        </w:rPr>
        <w:t>The</w:t>
      </w:r>
      <w:r w:rsidRPr="00DC785D">
        <w:rPr>
          <w:sz w:val="20"/>
        </w:rPr>
        <w:t xml:space="preserve"> </w:t>
      </w:r>
      <w:r w:rsidRPr="000C47ED">
        <w:rPr>
          <w:b/>
          <w:sz w:val="20"/>
        </w:rPr>
        <w:t>WATER HEATER</w:t>
      </w:r>
      <w:r w:rsidRPr="00DC785D">
        <w:rPr>
          <w:sz w:val="20"/>
        </w:rPr>
        <w:t xml:space="preserve"> shall </w:t>
      </w:r>
      <w:r>
        <w:rPr>
          <w:sz w:val="20"/>
        </w:rPr>
        <w:t xml:space="preserve">have the capability to accept a </w:t>
      </w:r>
      <w:r w:rsidRPr="00DC785D">
        <w:rPr>
          <w:sz w:val="20"/>
        </w:rPr>
        <w:t xml:space="preserve">0-10 VDC input connection for BMS control </w:t>
      </w:r>
      <w:r>
        <w:rPr>
          <w:sz w:val="20"/>
        </w:rPr>
        <w:t>o</w:t>
      </w:r>
      <w:r w:rsidR="00CC0C14">
        <w:rPr>
          <w:sz w:val="20"/>
        </w:rPr>
        <w:t>f setpoint and enable/</w:t>
      </w:r>
      <w:r>
        <w:rPr>
          <w:sz w:val="20"/>
        </w:rPr>
        <w:t xml:space="preserve">disable of the water heater, and a 0-10VDC output of water heater modulation rate. The </w:t>
      </w:r>
      <w:r w:rsidRPr="000C47ED">
        <w:rPr>
          <w:b/>
          <w:sz w:val="20"/>
        </w:rPr>
        <w:t>WATER HEATER</w:t>
      </w:r>
      <w:r>
        <w:rPr>
          <w:sz w:val="20"/>
        </w:rPr>
        <w:t xml:space="preserve"> shall </w:t>
      </w:r>
      <w:r w:rsidRPr="00DC785D">
        <w:rPr>
          <w:sz w:val="20"/>
        </w:rPr>
        <w:t xml:space="preserve">have </w:t>
      </w:r>
      <w:r>
        <w:rPr>
          <w:sz w:val="20"/>
        </w:rPr>
        <w:t xml:space="preserve">a </w:t>
      </w:r>
      <w:r w:rsidRPr="00DC785D">
        <w:rPr>
          <w:sz w:val="20"/>
        </w:rPr>
        <w:t xml:space="preserve">built-in </w:t>
      </w:r>
      <w:r>
        <w:rPr>
          <w:sz w:val="20"/>
        </w:rPr>
        <w:t>cascading sequencer</w:t>
      </w:r>
      <w:r w:rsidR="00776D79">
        <w:rPr>
          <w:sz w:val="20"/>
        </w:rPr>
        <w:t>.</w:t>
      </w:r>
      <w:r w:rsidRPr="00DC785D">
        <w:rPr>
          <w:sz w:val="20"/>
        </w:rPr>
        <w:t xml:space="preserve"> </w:t>
      </w:r>
    </w:p>
    <w:p w14:paraId="4D49F349" w14:textId="77777777" w:rsidR="00067E82" w:rsidRDefault="00067E82" w:rsidP="00776D79">
      <w:pPr>
        <w:rPr>
          <w:sz w:val="20"/>
        </w:rPr>
      </w:pPr>
    </w:p>
    <w:p w14:paraId="5636A7E0" w14:textId="6BD258FA" w:rsidR="00FB6D07" w:rsidRDefault="00D87606" w:rsidP="00494679">
      <w:pPr>
        <w:ind w:left="720"/>
        <w:rPr>
          <w:sz w:val="20"/>
        </w:rPr>
      </w:pPr>
      <w:r>
        <w:rPr>
          <w:sz w:val="20"/>
        </w:rPr>
        <w:t xml:space="preserve">The </w:t>
      </w:r>
      <w:r w:rsidR="00494679">
        <w:rPr>
          <w:b/>
          <w:sz w:val="20"/>
        </w:rPr>
        <w:t>WATER HEATER</w:t>
      </w:r>
      <w:r>
        <w:rPr>
          <w:sz w:val="20"/>
        </w:rPr>
        <w:t xml:space="preserve"> </w:t>
      </w:r>
      <w:r w:rsidR="0019470A">
        <w:rPr>
          <w:sz w:val="20"/>
        </w:rPr>
        <w:t>should be capable of rotation</w:t>
      </w:r>
      <w:r w:rsidR="0019470A" w:rsidRPr="00DC785D">
        <w:rPr>
          <w:sz w:val="20"/>
        </w:rPr>
        <w:t xml:space="preserve"> while maintaining modulation of up to eight </w:t>
      </w:r>
      <w:r w:rsidR="000E6738">
        <w:rPr>
          <w:sz w:val="20"/>
        </w:rPr>
        <w:t>water heaters</w:t>
      </w:r>
      <w:r w:rsidR="0019470A" w:rsidRPr="00DC785D">
        <w:rPr>
          <w:sz w:val="20"/>
        </w:rPr>
        <w:t xml:space="preserve"> without utilization of an external controller.  </w:t>
      </w:r>
      <w:r w:rsidR="00FB6D07" w:rsidRPr="00DC785D">
        <w:rPr>
          <w:sz w:val="20"/>
        </w:rPr>
        <w:t>Supply voltage</w:t>
      </w:r>
      <w:r w:rsidR="00FB6D07">
        <w:rPr>
          <w:sz w:val="20"/>
        </w:rPr>
        <w:t xml:space="preserve"> for t</w:t>
      </w:r>
      <w:r w:rsidR="00FB6D07" w:rsidRPr="000C47ED">
        <w:rPr>
          <w:sz w:val="20"/>
        </w:rPr>
        <w:t xml:space="preserve">he </w:t>
      </w:r>
      <w:r w:rsidR="003A60B8">
        <w:rPr>
          <w:sz w:val="20"/>
        </w:rPr>
        <w:t>I</w:t>
      </w:r>
      <w:r w:rsidR="00FB6D07">
        <w:rPr>
          <w:sz w:val="20"/>
        </w:rPr>
        <w:t>WH</w:t>
      </w:r>
      <w:r w:rsidR="003A60B8">
        <w:rPr>
          <w:sz w:val="20"/>
        </w:rPr>
        <w:t>05</w:t>
      </w:r>
      <w:r w:rsidR="00FB6D07">
        <w:rPr>
          <w:sz w:val="20"/>
        </w:rPr>
        <w:t xml:space="preserve">00 </w:t>
      </w:r>
      <w:r w:rsidR="0086572C">
        <w:rPr>
          <w:sz w:val="20"/>
        </w:rPr>
        <w:t>to</w:t>
      </w:r>
      <w:r w:rsidR="00FB6D07">
        <w:rPr>
          <w:sz w:val="20"/>
        </w:rPr>
        <w:t xml:space="preserve"> </w:t>
      </w:r>
      <w:r w:rsidR="0086572C">
        <w:rPr>
          <w:sz w:val="20"/>
        </w:rPr>
        <w:t>I</w:t>
      </w:r>
      <w:r w:rsidR="00FB6D07">
        <w:rPr>
          <w:sz w:val="20"/>
        </w:rPr>
        <w:t>WH</w:t>
      </w:r>
      <w:r w:rsidR="0086572C">
        <w:rPr>
          <w:sz w:val="20"/>
        </w:rPr>
        <w:t>1</w:t>
      </w:r>
      <w:r w:rsidR="00FB6D07">
        <w:rPr>
          <w:sz w:val="20"/>
        </w:rPr>
        <w:t xml:space="preserve">000 </w:t>
      </w:r>
      <w:r w:rsidR="00FB6D07" w:rsidRPr="000C47ED">
        <w:rPr>
          <w:b/>
          <w:sz w:val="20"/>
        </w:rPr>
        <w:t>WATER HEATER</w:t>
      </w:r>
      <w:r w:rsidR="00FB6D07" w:rsidRPr="000C47ED">
        <w:rPr>
          <w:sz w:val="20"/>
        </w:rPr>
        <w:t xml:space="preserve"> shall be </w:t>
      </w:r>
      <w:r w:rsidR="00C9437B">
        <w:rPr>
          <w:sz w:val="20"/>
        </w:rPr>
        <w:t>120</w:t>
      </w:r>
      <w:r w:rsidR="00FB6D07" w:rsidRPr="00DC785D">
        <w:rPr>
          <w:sz w:val="20"/>
        </w:rPr>
        <w:t xml:space="preserve"> volt / 60 hertz / </w:t>
      </w:r>
      <w:r w:rsidR="00DC6516">
        <w:rPr>
          <w:sz w:val="20"/>
        </w:rPr>
        <w:t>single</w:t>
      </w:r>
      <w:r w:rsidR="00FB6D07" w:rsidRPr="00DC785D">
        <w:rPr>
          <w:sz w:val="20"/>
        </w:rPr>
        <w:t xml:space="preserve"> phase</w:t>
      </w:r>
      <w:r w:rsidR="00FB6D07">
        <w:rPr>
          <w:sz w:val="20"/>
        </w:rPr>
        <w:t xml:space="preserve">.  </w:t>
      </w:r>
    </w:p>
    <w:p w14:paraId="09D32D85" w14:textId="77777777" w:rsidR="00CC0C14" w:rsidRDefault="00CC0C14" w:rsidP="0019470A">
      <w:pPr>
        <w:rPr>
          <w:sz w:val="20"/>
        </w:rPr>
      </w:pPr>
    </w:p>
    <w:p w14:paraId="05860570" w14:textId="118CB24F" w:rsidR="00CC0C14" w:rsidRPr="00DC785D" w:rsidRDefault="00CC0C14" w:rsidP="00A429D4">
      <w:pPr>
        <w:ind w:left="720"/>
        <w:rPr>
          <w:sz w:val="20"/>
        </w:rPr>
      </w:pPr>
      <w:r w:rsidRPr="009552C2">
        <w:rPr>
          <w:sz w:val="20"/>
        </w:rPr>
        <w:t xml:space="preserve">The </w:t>
      </w:r>
      <w:r w:rsidRPr="009552C2">
        <w:rPr>
          <w:b/>
          <w:sz w:val="20"/>
        </w:rPr>
        <w:t>WATER HEATER</w:t>
      </w:r>
      <w:r>
        <w:rPr>
          <w:b/>
          <w:sz w:val="20"/>
        </w:rPr>
        <w:t xml:space="preserve"> </w:t>
      </w:r>
      <w:r>
        <w:rPr>
          <w:sz w:val="20"/>
        </w:rPr>
        <w:t xml:space="preserve">shall be equipped with </w:t>
      </w:r>
      <w:r w:rsidR="003C472A">
        <w:rPr>
          <w:sz w:val="20"/>
        </w:rPr>
        <w:t xml:space="preserve">a </w:t>
      </w:r>
      <w:r w:rsidR="009552C2">
        <w:rPr>
          <w:sz w:val="20"/>
        </w:rPr>
        <w:t xml:space="preserve">single </w:t>
      </w:r>
      <w:r w:rsidR="003C472A">
        <w:rPr>
          <w:sz w:val="20"/>
        </w:rPr>
        <w:t>terminal block</w:t>
      </w:r>
      <w:r>
        <w:rPr>
          <w:sz w:val="20"/>
        </w:rPr>
        <w:t xml:space="preserve"> </w:t>
      </w:r>
      <w:r w:rsidR="009552C2">
        <w:rPr>
          <w:sz w:val="20"/>
        </w:rPr>
        <w:t>assembly for high voltage</w:t>
      </w:r>
      <w:r>
        <w:rPr>
          <w:sz w:val="20"/>
        </w:rPr>
        <w:t xml:space="preserve"> electrical connection.  A low voltage connection board with data points for safety and operating controls, i.e., Auxiliary Relay, Auxiliary Proving Switch, Alarm Contacts, Runtime Contacts, Manual Reset Low Water Cutoff, Flow Switch, Building Management System Signal, Modbus Control Contacts and Cascade Control Circuit.  </w:t>
      </w:r>
    </w:p>
    <w:p w14:paraId="018B3D0F" w14:textId="77777777" w:rsidR="0019470A" w:rsidRDefault="0019470A" w:rsidP="0019470A">
      <w:pPr>
        <w:rPr>
          <w:sz w:val="20"/>
        </w:rPr>
      </w:pPr>
    </w:p>
    <w:p w14:paraId="55B211BC" w14:textId="77777777" w:rsidR="00477F9B" w:rsidRDefault="00477F9B" w:rsidP="000C38F7">
      <w:pPr>
        <w:ind w:left="720"/>
        <w:rPr>
          <w:b/>
          <w:sz w:val="20"/>
        </w:rPr>
      </w:pPr>
      <w:r w:rsidRPr="00301104">
        <w:rPr>
          <w:sz w:val="20"/>
        </w:rPr>
        <w:t xml:space="preserve">The </w:t>
      </w:r>
      <w:r w:rsidRPr="00301104">
        <w:rPr>
          <w:b/>
          <w:sz w:val="20"/>
        </w:rPr>
        <w:t>WATER HEATER</w:t>
      </w:r>
      <w:r w:rsidRPr="00301104">
        <w:rPr>
          <w:sz w:val="20"/>
        </w:rPr>
        <w:t xml:space="preserve"> shall be installed and vented with a (select one):</w:t>
      </w:r>
      <w:r w:rsidRPr="00477F9B">
        <w:rPr>
          <w:b/>
          <w:sz w:val="20"/>
        </w:rPr>
        <w:t xml:space="preserve">  </w:t>
      </w:r>
    </w:p>
    <w:p w14:paraId="2B5F365C" w14:textId="77777777" w:rsidR="0085788D" w:rsidRPr="00477F9B" w:rsidRDefault="0085788D" w:rsidP="00477F9B">
      <w:pPr>
        <w:rPr>
          <w:sz w:val="20"/>
        </w:rPr>
      </w:pPr>
    </w:p>
    <w:p w14:paraId="7EB53D49" w14:textId="049A3685" w:rsidR="00477F9B" w:rsidRPr="00477F9B" w:rsidRDefault="00477F9B" w:rsidP="000C38F7">
      <w:pPr>
        <w:ind w:left="720"/>
        <w:rPr>
          <w:b/>
          <w:i/>
          <w:sz w:val="20"/>
        </w:rPr>
      </w:pPr>
      <w:r w:rsidRPr="00477F9B">
        <w:rPr>
          <w:b/>
          <w:sz w:val="20"/>
        </w:rPr>
        <w:t xml:space="preserve"> (a) Direct Vent</w:t>
      </w:r>
      <w:r w:rsidRPr="00477F9B">
        <w:rPr>
          <w:sz w:val="20"/>
        </w:rPr>
        <w:t xml:space="preserve"> </w:t>
      </w:r>
      <w:r w:rsidRPr="00477F9B">
        <w:rPr>
          <w:b/>
          <w:sz w:val="20"/>
        </w:rPr>
        <w:t>Sidewall</w:t>
      </w:r>
      <w:r w:rsidRPr="00477F9B">
        <w:rPr>
          <w:sz w:val="20"/>
        </w:rPr>
        <w:t xml:space="preserve"> system with a horizontal sidewall termination of both the vent and combustion air.  </w:t>
      </w:r>
      <w:r w:rsidR="00F610DD">
        <w:rPr>
          <w:sz w:val="20"/>
        </w:rPr>
        <w:t xml:space="preserve">The flue shall be </w:t>
      </w:r>
      <w:r w:rsidR="005607B8" w:rsidRPr="00477F9B">
        <w:rPr>
          <w:sz w:val="20"/>
        </w:rPr>
        <w:t xml:space="preserve">PVC, CPVC, </w:t>
      </w:r>
      <w:r w:rsidR="005607B8">
        <w:rPr>
          <w:sz w:val="20"/>
        </w:rPr>
        <w:t xml:space="preserve">Polypropylene </w:t>
      </w:r>
      <w:r w:rsidR="005607B8" w:rsidRPr="00477F9B">
        <w:rPr>
          <w:sz w:val="20"/>
        </w:rPr>
        <w:t xml:space="preserve">or </w:t>
      </w:r>
      <w:r w:rsidR="00A54183" w:rsidRPr="00477F9B">
        <w:rPr>
          <w:sz w:val="20"/>
        </w:rPr>
        <w:t>Stainless-Steel</w:t>
      </w:r>
      <w:r w:rsidR="005607B8" w:rsidRPr="00477F9B">
        <w:rPr>
          <w:sz w:val="20"/>
        </w:rPr>
        <w:t xml:space="preserve"> </w:t>
      </w:r>
      <w:r w:rsidRPr="00477F9B">
        <w:rPr>
          <w:sz w:val="20"/>
        </w:rPr>
        <w:t xml:space="preserve">sealed vent material terminating at the sidewall with the manufacturers specified vent termination.  A separate pipe shall supply combustion air directly to the </w:t>
      </w:r>
      <w:r w:rsidRPr="00477F9B">
        <w:rPr>
          <w:b/>
          <w:sz w:val="20"/>
        </w:rPr>
        <w:t>WATER HEATER</w:t>
      </w:r>
      <w:r w:rsidRPr="00477F9B">
        <w:rPr>
          <w:sz w:val="20"/>
        </w:rPr>
        <w:t xml:space="preserve"> from the outside.  The air inlet pipe may be PVC, CPVC, ABS, Galvanized, </w:t>
      </w:r>
      <w:r w:rsidR="00BB337F">
        <w:rPr>
          <w:sz w:val="20"/>
        </w:rPr>
        <w:t xml:space="preserve">dryer vent, </w:t>
      </w:r>
      <w:r w:rsidR="005607B8">
        <w:rPr>
          <w:sz w:val="20"/>
        </w:rPr>
        <w:t xml:space="preserve">Polypropylene </w:t>
      </w:r>
      <w:r w:rsidRPr="00477F9B">
        <w:rPr>
          <w:sz w:val="20"/>
        </w:rPr>
        <w:t xml:space="preserve">or </w:t>
      </w:r>
      <w:r w:rsidR="000C6DDB" w:rsidRPr="00477F9B">
        <w:rPr>
          <w:sz w:val="20"/>
        </w:rPr>
        <w:t>Stainless-Steel</w:t>
      </w:r>
      <w:r w:rsidRPr="00477F9B">
        <w:rPr>
          <w:sz w:val="20"/>
        </w:rPr>
        <w:t xml:space="preserve"> sealed pipe.  The air inlet must terminate on the same sidewall with the manufacturer’s specified air inlet cap. The </w:t>
      </w:r>
      <w:r w:rsidRPr="00477F9B">
        <w:rPr>
          <w:b/>
          <w:sz w:val="20"/>
        </w:rPr>
        <w:t>WATER HEATER’s</w:t>
      </w:r>
      <w:r w:rsidRPr="00477F9B">
        <w:rPr>
          <w:sz w:val="20"/>
        </w:rPr>
        <w:t xml:space="preserve"> total combined air intake </w:t>
      </w:r>
      <w:r w:rsidRPr="003A2F34">
        <w:rPr>
          <w:sz w:val="20"/>
        </w:rPr>
        <w:t xml:space="preserve">length shall not exceed </w:t>
      </w:r>
      <w:r w:rsidR="00BC1D49" w:rsidRPr="003A2F34">
        <w:rPr>
          <w:sz w:val="20"/>
        </w:rPr>
        <w:t xml:space="preserve">values listed in </w:t>
      </w:r>
      <w:r w:rsidR="00DE69B0" w:rsidRPr="003A2F34">
        <w:rPr>
          <w:sz w:val="20"/>
        </w:rPr>
        <w:t>TABLE 1</w:t>
      </w:r>
      <w:r w:rsidRPr="003A2F34">
        <w:rPr>
          <w:sz w:val="20"/>
        </w:rPr>
        <w:t xml:space="preserve">.  The </w:t>
      </w:r>
      <w:r w:rsidRPr="003A2F34">
        <w:rPr>
          <w:b/>
          <w:sz w:val="20"/>
        </w:rPr>
        <w:t>WATER HEATER’s</w:t>
      </w:r>
      <w:r w:rsidRPr="003A2F34">
        <w:rPr>
          <w:sz w:val="20"/>
        </w:rPr>
        <w:t xml:space="preserve"> total combined exhaust venting length shall not exceed </w:t>
      </w:r>
      <w:r w:rsidR="00E10565" w:rsidRPr="003A2F34">
        <w:rPr>
          <w:sz w:val="20"/>
        </w:rPr>
        <w:t>values listed in TABLE 1</w:t>
      </w:r>
      <w:r w:rsidRPr="003A2F34">
        <w:rPr>
          <w:sz w:val="20"/>
        </w:rPr>
        <w:t xml:space="preserve">.  </w:t>
      </w:r>
      <w:r w:rsidRPr="003A2F34">
        <w:rPr>
          <w:b/>
          <w:i/>
          <w:sz w:val="20"/>
        </w:rPr>
        <w:t>Foam</w:t>
      </w:r>
      <w:r w:rsidRPr="00477F9B">
        <w:rPr>
          <w:b/>
          <w:i/>
          <w:sz w:val="20"/>
        </w:rPr>
        <w:t xml:space="preserve"> Core pipe is not an approved material for exhaust piping. </w:t>
      </w:r>
    </w:p>
    <w:p w14:paraId="09FD1FDF" w14:textId="77777777" w:rsidR="00477F9B" w:rsidRPr="00477F9B" w:rsidRDefault="00477F9B" w:rsidP="00477F9B">
      <w:pPr>
        <w:ind w:firstLine="720"/>
        <w:rPr>
          <w:sz w:val="20"/>
        </w:rPr>
      </w:pPr>
    </w:p>
    <w:p w14:paraId="4EBC5559" w14:textId="083DAEE6" w:rsidR="00477F9B" w:rsidRPr="00477F9B" w:rsidRDefault="00477F9B" w:rsidP="00477F9B">
      <w:pPr>
        <w:ind w:left="720"/>
        <w:rPr>
          <w:b/>
          <w:i/>
          <w:sz w:val="20"/>
        </w:rPr>
      </w:pPr>
      <w:r w:rsidRPr="00477F9B">
        <w:rPr>
          <w:b/>
          <w:sz w:val="20"/>
        </w:rPr>
        <w:t>(b) Direct Vent Vertical</w:t>
      </w:r>
      <w:r w:rsidRPr="00477F9B">
        <w:rPr>
          <w:sz w:val="20"/>
        </w:rPr>
        <w:t xml:space="preserve"> system with a vertical roof top termination of both the vent and combustion air.  The flue shall be </w:t>
      </w:r>
      <w:r w:rsidR="005607B8" w:rsidRPr="00477F9B">
        <w:rPr>
          <w:sz w:val="20"/>
        </w:rPr>
        <w:t xml:space="preserve">PVC, CPVC, </w:t>
      </w:r>
      <w:r w:rsidR="005607B8">
        <w:rPr>
          <w:sz w:val="20"/>
        </w:rPr>
        <w:t xml:space="preserve">Polypropylene </w:t>
      </w:r>
      <w:r w:rsidR="005607B8" w:rsidRPr="00477F9B">
        <w:rPr>
          <w:sz w:val="20"/>
        </w:rPr>
        <w:t xml:space="preserve">or </w:t>
      </w:r>
      <w:r w:rsidR="000C6DDB" w:rsidRPr="00477F9B">
        <w:rPr>
          <w:sz w:val="20"/>
        </w:rPr>
        <w:t>Stainless-Steel</w:t>
      </w:r>
      <w:r w:rsidR="005607B8" w:rsidRPr="00477F9B">
        <w:rPr>
          <w:sz w:val="20"/>
        </w:rPr>
        <w:t xml:space="preserve"> </w:t>
      </w:r>
      <w:r w:rsidRPr="00477F9B">
        <w:rPr>
          <w:sz w:val="20"/>
        </w:rPr>
        <w:t xml:space="preserve">sealed vent material terminating at the roof top with the manufacturers specified vent termination.  A separate pipe shall supply combustion air directly to the </w:t>
      </w:r>
      <w:r w:rsidRPr="00477F9B">
        <w:rPr>
          <w:b/>
          <w:sz w:val="20"/>
        </w:rPr>
        <w:t>WATER HEATER</w:t>
      </w:r>
      <w:r w:rsidRPr="00477F9B">
        <w:rPr>
          <w:sz w:val="20"/>
        </w:rPr>
        <w:t xml:space="preserve"> from the outside.  The air inlet pipe may be</w:t>
      </w:r>
      <w:r w:rsidR="00E10565">
        <w:rPr>
          <w:sz w:val="20"/>
        </w:rPr>
        <w:t xml:space="preserve"> </w:t>
      </w:r>
      <w:r w:rsidR="005607B8" w:rsidRPr="00477F9B">
        <w:rPr>
          <w:sz w:val="20"/>
        </w:rPr>
        <w:t xml:space="preserve">PVC, CPVC, ABS, Galvanized, </w:t>
      </w:r>
      <w:r w:rsidR="00723E41">
        <w:rPr>
          <w:sz w:val="20"/>
        </w:rPr>
        <w:t xml:space="preserve">dryer vent, </w:t>
      </w:r>
      <w:r w:rsidR="005607B8">
        <w:rPr>
          <w:sz w:val="20"/>
        </w:rPr>
        <w:t xml:space="preserve">Polypropylene </w:t>
      </w:r>
      <w:r w:rsidR="005607B8" w:rsidRPr="00477F9B">
        <w:rPr>
          <w:sz w:val="20"/>
        </w:rPr>
        <w:t xml:space="preserve">or </w:t>
      </w:r>
      <w:r w:rsidR="000C6DDB" w:rsidRPr="00477F9B">
        <w:rPr>
          <w:sz w:val="20"/>
        </w:rPr>
        <w:t>Stainless-Steel</w:t>
      </w:r>
      <w:r w:rsidRPr="00477F9B">
        <w:rPr>
          <w:sz w:val="20"/>
        </w:rPr>
        <w:t xml:space="preserve"> sealed pipe.  The air inlet must terminate on the roof top with the manufacturer’s specified air inlet cap. The </w:t>
      </w:r>
      <w:r w:rsidRPr="00477F9B">
        <w:rPr>
          <w:b/>
          <w:sz w:val="20"/>
        </w:rPr>
        <w:t>WATER HEATER’s</w:t>
      </w:r>
      <w:r w:rsidRPr="00477F9B">
        <w:rPr>
          <w:sz w:val="20"/>
        </w:rPr>
        <w:t xml:space="preserve"> total combined air intake </w:t>
      </w:r>
      <w:r w:rsidR="00E10565" w:rsidRPr="003A2F34">
        <w:rPr>
          <w:sz w:val="20"/>
        </w:rPr>
        <w:t xml:space="preserve">length shall not exceed </w:t>
      </w:r>
      <w:r w:rsidR="00BC1D49" w:rsidRPr="003A2F34">
        <w:rPr>
          <w:sz w:val="20"/>
        </w:rPr>
        <w:t xml:space="preserve">values listed in </w:t>
      </w:r>
      <w:r w:rsidR="00E10565" w:rsidRPr="003A2F34">
        <w:rPr>
          <w:sz w:val="20"/>
        </w:rPr>
        <w:t>TABLE 1</w:t>
      </w:r>
      <w:r w:rsidRPr="003A2F34">
        <w:rPr>
          <w:sz w:val="20"/>
        </w:rPr>
        <w:t xml:space="preserve">.  The </w:t>
      </w:r>
      <w:r w:rsidRPr="003A2F34">
        <w:rPr>
          <w:b/>
          <w:sz w:val="20"/>
        </w:rPr>
        <w:t>WATER HEATER’s</w:t>
      </w:r>
      <w:r w:rsidRPr="003A2F34">
        <w:rPr>
          <w:sz w:val="20"/>
        </w:rPr>
        <w:t xml:space="preserve"> total combined exhaust venting length shall not </w:t>
      </w:r>
      <w:r w:rsidR="00E10565" w:rsidRPr="003A2F34">
        <w:rPr>
          <w:sz w:val="20"/>
        </w:rPr>
        <w:t>exceed values listed in TABLE 1</w:t>
      </w:r>
      <w:r w:rsidRPr="003A2F34">
        <w:rPr>
          <w:sz w:val="20"/>
        </w:rPr>
        <w:t>.</w:t>
      </w:r>
      <w:r w:rsidRPr="00477F9B">
        <w:rPr>
          <w:sz w:val="20"/>
        </w:rPr>
        <w:t xml:space="preserve">  </w:t>
      </w:r>
      <w:r w:rsidRPr="00477F9B">
        <w:rPr>
          <w:b/>
          <w:i/>
          <w:sz w:val="20"/>
        </w:rPr>
        <w:t>Foam Core pipe is not an approved material for exhaust piping.</w:t>
      </w:r>
    </w:p>
    <w:p w14:paraId="2A231F09" w14:textId="77777777" w:rsidR="00477F9B" w:rsidRPr="00477F9B" w:rsidRDefault="00477F9B" w:rsidP="00477F9B">
      <w:pPr>
        <w:ind w:left="720"/>
        <w:rPr>
          <w:sz w:val="20"/>
        </w:rPr>
      </w:pPr>
    </w:p>
    <w:p w14:paraId="206A5EBC" w14:textId="1495B589" w:rsidR="00477F9B" w:rsidRPr="00477F9B" w:rsidRDefault="00477F9B" w:rsidP="00477F9B">
      <w:pPr>
        <w:ind w:left="720"/>
        <w:rPr>
          <w:b/>
          <w:i/>
          <w:sz w:val="20"/>
        </w:rPr>
      </w:pPr>
      <w:r w:rsidRPr="00477F9B">
        <w:rPr>
          <w:b/>
          <w:sz w:val="20"/>
        </w:rPr>
        <w:t>(c) Sidewall Vent with Room Air</w:t>
      </w:r>
      <w:r w:rsidRPr="00477F9B">
        <w:rPr>
          <w:sz w:val="20"/>
        </w:rPr>
        <w:t xml:space="preserve"> system with a horizontal sidewall termination of the vent with the combustion air drawn from the interior </w:t>
      </w:r>
      <w:r w:rsidR="00D133DC">
        <w:rPr>
          <w:sz w:val="20"/>
        </w:rPr>
        <w:t>of</w:t>
      </w:r>
      <w:r w:rsidRPr="00477F9B">
        <w:rPr>
          <w:sz w:val="20"/>
        </w:rPr>
        <w:t xml:space="preserve"> the building. The flue shall be </w:t>
      </w:r>
      <w:r w:rsidR="005607B8" w:rsidRPr="00477F9B">
        <w:rPr>
          <w:sz w:val="20"/>
        </w:rPr>
        <w:t xml:space="preserve">PVC, CPVC, </w:t>
      </w:r>
      <w:r w:rsidR="005607B8">
        <w:rPr>
          <w:sz w:val="20"/>
        </w:rPr>
        <w:t xml:space="preserve">Polypropylene </w:t>
      </w:r>
      <w:r w:rsidR="005607B8" w:rsidRPr="00477F9B">
        <w:rPr>
          <w:sz w:val="20"/>
        </w:rPr>
        <w:t xml:space="preserve">or </w:t>
      </w:r>
      <w:r w:rsidR="00D133DC" w:rsidRPr="00477F9B">
        <w:rPr>
          <w:sz w:val="20"/>
        </w:rPr>
        <w:t>Stainless-Steel</w:t>
      </w:r>
      <w:r w:rsidR="005607B8" w:rsidRPr="00477F9B">
        <w:rPr>
          <w:sz w:val="20"/>
        </w:rPr>
        <w:t xml:space="preserve"> </w:t>
      </w:r>
      <w:r w:rsidRPr="00477F9B">
        <w:rPr>
          <w:sz w:val="20"/>
        </w:rPr>
        <w:t>sealed vent material terminating at the sidewall with the manufacturers</w:t>
      </w:r>
      <w:r w:rsidR="000E6738">
        <w:rPr>
          <w:sz w:val="20"/>
        </w:rPr>
        <w:t xml:space="preserve"> specified vent termination. </w:t>
      </w:r>
      <w:r w:rsidRPr="00477F9B">
        <w:rPr>
          <w:sz w:val="20"/>
        </w:rPr>
        <w:t xml:space="preserve">The </w:t>
      </w:r>
      <w:r w:rsidRPr="00477F9B">
        <w:rPr>
          <w:b/>
          <w:sz w:val="20"/>
        </w:rPr>
        <w:t>WATER HEATER’s</w:t>
      </w:r>
      <w:r w:rsidRPr="00477F9B">
        <w:rPr>
          <w:sz w:val="20"/>
        </w:rPr>
        <w:t xml:space="preserve"> total combined exhaust venting length shall not </w:t>
      </w:r>
      <w:r w:rsidR="00DA7E75" w:rsidRPr="003A2F34">
        <w:rPr>
          <w:sz w:val="20"/>
        </w:rPr>
        <w:t>exceed values listed in TABLE 1</w:t>
      </w:r>
      <w:r w:rsidRPr="00477F9B">
        <w:rPr>
          <w:sz w:val="20"/>
        </w:rPr>
        <w:t xml:space="preserve">.  </w:t>
      </w:r>
      <w:r w:rsidRPr="00477F9B">
        <w:rPr>
          <w:b/>
          <w:i/>
          <w:sz w:val="20"/>
        </w:rPr>
        <w:t xml:space="preserve">Foam Core pipe is not an approved material for exhaust piping. </w:t>
      </w:r>
    </w:p>
    <w:p w14:paraId="2BC10A32" w14:textId="77777777" w:rsidR="00477F9B" w:rsidRPr="00477F9B" w:rsidRDefault="00477F9B" w:rsidP="00477F9B">
      <w:pPr>
        <w:ind w:left="720"/>
        <w:rPr>
          <w:b/>
          <w:i/>
          <w:sz w:val="20"/>
        </w:rPr>
      </w:pPr>
    </w:p>
    <w:p w14:paraId="27B0E6F9" w14:textId="21F3F918" w:rsidR="00477F9B" w:rsidRPr="00477F9B" w:rsidRDefault="00477F9B" w:rsidP="00477F9B">
      <w:pPr>
        <w:ind w:left="720"/>
        <w:rPr>
          <w:b/>
          <w:i/>
          <w:sz w:val="20"/>
        </w:rPr>
      </w:pPr>
      <w:r w:rsidRPr="00477F9B">
        <w:rPr>
          <w:b/>
          <w:sz w:val="20"/>
        </w:rPr>
        <w:t>(d) Vertical Vent with Room Air</w:t>
      </w:r>
      <w:r w:rsidRPr="00477F9B">
        <w:rPr>
          <w:b/>
          <w:i/>
          <w:sz w:val="20"/>
        </w:rPr>
        <w:t xml:space="preserve"> </w:t>
      </w:r>
      <w:r w:rsidRPr="00477F9B">
        <w:rPr>
          <w:sz w:val="20"/>
        </w:rPr>
        <w:t xml:space="preserve">system with a vertical rooftop termination of the vent with the combustion air drawn from the interior of the building. The flue shall be </w:t>
      </w:r>
      <w:r w:rsidR="005607B8" w:rsidRPr="00477F9B">
        <w:rPr>
          <w:sz w:val="20"/>
        </w:rPr>
        <w:t xml:space="preserve">PVC, CPVC, </w:t>
      </w:r>
      <w:r w:rsidR="005607B8">
        <w:rPr>
          <w:sz w:val="20"/>
        </w:rPr>
        <w:t xml:space="preserve">Polypropylene </w:t>
      </w:r>
      <w:r w:rsidR="005607B8" w:rsidRPr="00477F9B">
        <w:rPr>
          <w:sz w:val="20"/>
        </w:rPr>
        <w:t xml:space="preserve">or </w:t>
      </w:r>
      <w:r w:rsidR="00D133DC" w:rsidRPr="00477F9B">
        <w:rPr>
          <w:sz w:val="20"/>
        </w:rPr>
        <w:t>Stainless-Steel</w:t>
      </w:r>
      <w:r w:rsidR="005607B8" w:rsidRPr="00477F9B">
        <w:rPr>
          <w:sz w:val="20"/>
        </w:rPr>
        <w:t xml:space="preserve"> </w:t>
      </w:r>
      <w:r w:rsidRPr="00477F9B">
        <w:rPr>
          <w:sz w:val="20"/>
        </w:rPr>
        <w:t xml:space="preserve">sealed vent material terminating at the rooftop with the manufacturers specified vent termination.  The </w:t>
      </w:r>
      <w:r w:rsidRPr="00477F9B">
        <w:rPr>
          <w:b/>
          <w:sz w:val="20"/>
        </w:rPr>
        <w:t>WATER HEATER’s</w:t>
      </w:r>
      <w:r w:rsidRPr="00477F9B">
        <w:rPr>
          <w:sz w:val="20"/>
        </w:rPr>
        <w:t xml:space="preserve"> total combined exhaust venting length shall not </w:t>
      </w:r>
      <w:r w:rsidR="009575EA" w:rsidRPr="003A2F34">
        <w:rPr>
          <w:sz w:val="20"/>
        </w:rPr>
        <w:t>exceed values listed in TABLE 1</w:t>
      </w:r>
      <w:r w:rsidRPr="003A2F34">
        <w:rPr>
          <w:sz w:val="20"/>
        </w:rPr>
        <w:t>.</w:t>
      </w:r>
      <w:r w:rsidRPr="00477F9B">
        <w:rPr>
          <w:sz w:val="20"/>
        </w:rPr>
        <w:t xml:space="preserve">  </w:t>
      </w:r>
      <w:r w:rsidRPr="00477F9B">
        <w:rPr>
          <w:b/>
          <w:i/>
          <w:sz w:val="20"/>
        </w:rPr>
        <w:t xml:space="preserve">Foam Core pipe is not an approved material for exhaust piping. </w:t>
      </w:r>
    </w:p>
    <w:p w14:paraId="4899AAE2" w14:textId="77777777" w:rsidR="00477F9B" w:rsidRPr="00477F9B" w:rsidRDefault="00477F9B" w:rsidP="00477F9B">
      <w:pPr>
        <w:ind w:left="720"/>
        <w:rPr>
          <w:b/>
          <w:i/>
          <w:sz w:val="20"/>
        </w:rPr>
      </w:pPr>
    </w:p>
    <w:p w14:paraId="4A3D846E" w14:textId="477221CC" w:rsidR="00477F9B" w:rsidRPr="00477F9B" w:rsidRDefault="00477F9B" w:rsidP="00477F9B">
      <w:pPr>
        <w:ind w:left="720"/>
        <w:rPr>
          <w:b/>
          <w:i/>
          <w:sz w:val="20"/>
        </w:rPr>
      </w:pPr>
      <w:r w:rsidRPr="00477F9B">
        <w:rPr>
          <w:b/>
          <w:sz w:val="20"/>
        </w:rPr>
        <w:t xml:space="preserve">(e) Vertical Vent with Sidewall Air </w:t>
      </w:r>
      <w:r w:rsidRPr="00477F9B">
        <w:rPr>
          <w:sz w:val="20"/>
        </w:rPr>
        <w:t xml:space="preserve">system with a vertical rooftop termination of the vent with the combustion air being drawn horizontally from a sidewall. The flue shall be PVC, CPVC, </w:t>
      </w:r>
      <w:r w:rsidR="005607B8">
        <w:rPr>
          <w:sz w:val="20"/>
        </w:rPr>
        <w:t xml:space="preserve">Polypropylene </w:t>
      </w:r>
      <w:r w:rsidRPr="00477F9B">
        <w:rPr>
          <w:sz w:val="20"/>
        </w:rPr>
        <w:t xml:space="preserve">or </w:t>
      </w:r>
      <w:r w:rsidR="00D133DC" w:rsidRPr="00477F9B">
        <w:rPr>
          <w:sz w:val="20"/>
        </w:rPr>
        <w:t>Stainless-Steel</w:t>
      </w:r>
      <w:r w:rsidRPr="00477F9B">
        <w:rPr>
          <w:sz w:val="20"/>
        </w:rPr>
        <w:t xml:space="preserve"> sealed vent material terminating at the roof top with the manufacturers specified vent termination. A separate pipe shall supply combustion air directly to the </w:t>
      </w:r>
      <w:r w:rsidRPr="00477F9B">
        <w:rPr>
          <w:b/>
          <w:sz w:val="20"/>
        </w:rPr>
        <w:t>Water Heater</w:t>
      </w:r>
      <w:r w:rsidRPr="00477F9B">
        <w:rPr>
          <w:sz w:val="20"/>
        </w:rPr>
        <w:t xml:space="preserve"> from the outside. The air </w:t>
      </w:r>
      <w:proofErr w:type="gramStart"/>
      <w:r w:rsidRPr="00477F9B">
        <w:rPr>
          <w:sz w:val="20"/>
        </w:rPr>
        <w:t>inlet</w:t>
      </w:r>
      <w:proofErr w:type="gramEnd"/>
      <w:r w:rsidRPr="00477F9B">
        <w:rPr>
          <w:sz w:val="20"/>
        </w:rPr>
        <w:t xml:space="preserve"> may be </w:t>
      </w:r>
      <w:r w:rsidR="005607B8" w:rsidRPr="00477F9B">
        <w:rPr>
          <w:sz w:val="20"/>
        </w:rPr>
        <w:t xml:space="preserve">PVC, CPVC, ABS, Galvanized, Dryer Vent, </w:t>
      </w:r>
      <w:r w:rsidR="005607B8">
        <w:rPr>
          <w:sz w:val="20"/>
        </w:rPr>
        <w:t xml:space="preserve">Polypropylene </w:t>
      </w:r>
      <w:r w:rsidR="005607B8" w:rsidRPr="00477F9B">
        <w:rPr>
          <w:sz w:val="20"/>
        </w:rPr>
        <w:t xml:space="preserve">or </w:t>
      </w:r>
      <w:r w:rsidR="00D133DC" w:rsidRPr="00477F9B">
        <w:rPr>
          <w:sz w:val="20"/>
        </w:rPr>
        <w:t>Stainless-Steel</w:t>
      </w:r>
      <w:r w:rsidR="005607B8" w:rsidRPr="00477F9B">
        <w:rPr>
          <w:sz w:val="20"/>
        </w:rPr>
        <w:t xml:space="preserve"> </w:t>
      </w:r>
      <w:r w:rsidRPr="00477F9B">
        <w:rPr>
          <w:sz w:val="20"/>
        </w:rPr>
        <w:t xml:space="preserve">sealed pipe. The air inlet must terminate on a sidewall using the manufacturers specified air inlet cap. The </w:t>
      </w:r>
      <w:r w:rsidRPr="00477F9B">
        <w:rPr>
          <w:b/>
          <w:sz w:val="20"/>
        </w:rPr>
        <w:t>WATER HEATER’s</w:t>
      </w:r>
      <w:r w:rsidRPr="00477F9B">
        <w:rPr>
          <w:sz w:val="20"/>
        </w:rPr>
        <w:t xml:space="preserve"> total combined air intake length shall not </w:t>
      </w:r>
      <w:r w:rsidR="00BC1D49" w:rsidRPr="003A2F34">
        <w:rPr>
          <w:sz w:val="20"/>
        </w:rPr>
        <w:t>exceed values listed in TABLE 1</w:t>
      </w:r>
      <w:r w:rsidRPr="003A2F34">
        <w:rPr>
          <w:sz w:val="20"/>
        </w:rPr>
        <w:t xml:space="preserve">.  The </w:t>
      </w:r>
      <w:r w:rsidRPr="003A2F34">
        <w:rPr>
          <w:b/>
          <w:sz w:val="20"/>
        </w:rPr>
        <w:t>WATER HEATER’s</w:t>
      </w:r>
      <w:r w:rsidRPr="003A2F34">
        <w:rPr>
          <w:sz w:val="20"/>
        </w:rPr>
        <w:t xml:space="preserve"> total combined exhaust venting length shall not exceed </w:t>
      </w:r>
      <w:r w:rsidR="00F04D35" w:rsidRPr="003A2F34">
        <w:rPr>
          <w:sz w:val="20"/>
        </w:rPr>
        <w:t xml:space="preserve">values </w:t>
      </w:r>
      <w:r w:rsidR="00165564" w:rsidRPr="003A2F34">
        <w:rPr>
          <w:sz w:val="20"/>
        </w:rPr>
        <w:t>listed in TABLE 1</w:t>
      </w:r>
      <w:r w:rsidRPr="003A2F34">
        <w:rPr>
          <w:sz w:val="20"/>
        </w:rPr>
        <w:t>.</w:t>
      </w:r>
      <w:r w:rsidRPr="00477F9B">
        <w:rPr>
          <w:sz w:val="20"/>
        </w:rPr>
        <w:t xml:space="preserve">  </w:t>
      </w:r>
      <w:r w:rsidRPr="00477F9B">
        <w:rPr>
          <w:b/>
          <w:i/>
          <w:sz w:val="20"/>
        </w:rPr>
        <w:t>Foam Core pipe is not an approved material for exhaust piping.</w:t>
      </w:r>
    </w:p>
    <w:p w14:paraId="0012000A" w14:textId="30DDE6D8" w:rsidR="00301104" w:rsidRPr="00572DA3" w:rsidRDefault="00301104" w:rsidP="005D6F72">
      <w:pPr>
        <w:rPr>
          <w:sz w:val="20"/>
        </w:rPr>
      </w:pPr>
    </w:p>
    <w:p w14:paraId="604A093C" w14:textId="77777777" w:rsidR="00301104" w:rsidRDefault="00301104" w:rsidP="00165564">
      <w:pPr>
        <w:ind w:firstLine="720"/>
        <w:rPr>
          <w:szCs w:val="24"/>
        </w:rPr>
      </w:pPr>
    </w:p>
    <w:p w14:paraId="5A7B2F51" w14:textId="77777777" w:rsidR="00572DA3" w:rsidRDefault="00572DA3" w:rsidP="00165564">
      <w:pPr>
        <w:ind w:firstLine="720"/>
        <w:rPr>
          <w:szCs w:val="24"/>
        </w:rPr>
      </w:pPr>
    </w:p>
    <w:p w14:paraId="6CEFA8E6" w14:textId="77777777" w:rsidR="00572DA3" w:rsidRDefault="00572DA3" w:rsidP="00572DA3">
      <w:pPr>
        <w:rPr>
          <w:sz w:val="20"/>
        </w:rPr>
      </w:pPr>
    </w:p>
    <w:p w14:paraId="550E9531" w14:textId="4E4D3E9A" w:rsidR="00572DA3" w:rsidRDefault="00572DA3" w:rsidP="00572DA3">
      <w:pPr>
        <w:rPr>
          <w:sz w:val="20"/>
        </w:rPr>
      </w:pPr>
      <w:r>
        <w:rPr>
          <w:sz w:val="20"/>
        </w:rPr>
        <w:t>Table 1 Direct Vent Minimum/Maximum Allowable Air/Vent Lengths</w:t>
      </w:r>
    </w:p>
    <w:p w14:paraId="10479264" w14:textId="48232D05" w:rsidR="00572DA3" w:rsidRDefault="007E49EA" w:rsidP="00572DA3">
      <w:pPr>
        <w:rPr>
          <w:sz w:val="20"/>
        </w:rPr>
      </w:pPr>
      <w:r w:rsidRPr="007E49EA">
        <w:rPr>
          <w:sz w:val="20"/>
        </w:rPr>
        <w:drawing>
          <wp:inline distT="0" distB="0" distL="0" distR="0" wp14:anchorId="0883010C" wp14:editId="247F88B4">
            <wp:extent cx="6400800" cy="1604010"/>
            <wp:effectExtent l="0" t="0" r="0" b="0"/>
            <wp:docPr id="8421042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04283" name=""/>
                    <pic:cNvPicPr/>
                  </pic:nvPicPr>
                  <pic:blipFill>
                    <a:blip r:embed="rId11"/>
                    <a:stretch>
                      <a:fillRect/>
                    </a:stretch>
                  </pic:blipFill>
                  <pic:spPr>
                    <a:xfrm>
                      <a:off x="0" y="0"/>
                      <a:ext cx="6400800" cy="1604010"/>
                    </a:xfrm>
                    <a:prstGeom prst="rect">
                      <a:avLst/>
                    </a:prstGeom>
                  </pic:spPr>
                </pic:pic>
              </a:graphicData>
            </a:graphic>
          </wp:inline>
        </w:drawing>
      </w:r>
    </w:p>
    <w:p w14:paraId="1EBA52C8" w14:textId="77777777" w:rsidR="00572DA3" w:rsidRDefault="00572DA3" w:rsidP="00572DA3">
      <w:pPr>
        <w:rPr>
          <w:sz w:val="20"/>
        </w:rPr>
      </w:pPr>
    </w:p>
    <w:p w14:paraId="2EA668BA" w14:textId="77777777" w:rsidR="00572DA3" w:rsidRDefault="00572DA3" w:rsidP="00572DA3">
      <w:pPr>
        <w:rPr>
          <w:sz w:val="20"/>
        </w:rPr>
      </w:pPr>
    </w:p>
    <w:p w14:paraId="4C513B76" w14:textId="6D068843" w:rsidR="004C1756" w:rsidRPr="000C47ED" w:rsidRDefault="004C1756" w:rsidP="00572DA3">
      <w:pPr>
        <w:rPr>
          <w:sz w:val="20"/>
        </w:rPr>
      </w:pPr>
      <w:r w:rsidRPr="000C47ED">
        <w:rPr>
          <w:sz w:val="20"/>
        </w:rPr>
        <w:t xml:space="preserve">Maximum unit dimensions shall </w:t>
      </w:r>
      <w:proofErr w:type="gramStart"/>
      <w:r w:rsidRPr="000C47ED">
        <w:rPr>
          <w:sz w:val="20"/>
        </w:rPr>
        <w:t>be:</w:t>
      </w:r>
      <w:proofErr w:type="gramEnd"/>
      <w:r w:rsidRPr="000C47ED">
        <w:rPr>
          <w:sz w:val="20"/>
        </w:rPr>
        <w:t xml:space="preserve"> Length ________inches, Width _______</w:t>
      </w:r>
      <w:proofErr w:type="gramStart"/>
      <w:r w:rsidRPr="000C47ED">
        <w:rPr>
          <w:sz w:val="20"/>
        </w:rPr>
        <w:t>_inches</w:t>
      </w:r>
      <w:proofErr w:type="gramEnd"/>
      <w:r w:rsidRPr="000C47ED">
        <w:rPr>
          <w:sz w:val="20"/>
        </w:rPr>
        <w:t xml:space="preserve"> and </w:t>
      </w:r>
      <w:proofErr w:type="gramStart"/>
      <w:r w:rsidRPr="000C47ED">
        <w:rPr>
          <w:sz w:val="20"/>
        </w:rPr>
        <w:t>Height ___</w:t>
      </w:r>
      <w:proofErr w:type="gramEnd"/>
      <w:r w:rsidRPr="000C47ED">
        <w:rPr>
          <w:sz w:val="20"/>
        </w:rPr>
        <w:t xml:space="preserve">_______ inches.  Maximum unit weight shall </w:t>
      </w:r>
      <w:proofErr w:type="spellStart"/>
      <w:r w:rsidRPr="000C47ED">
        <w:rPr>
          <w:sz w:val="20"/>
        </w:rPr>
        <w:t>be_________pounds</w:t>
      </w:r>
      <w:proofErr w:type="spellEnd"/>
      <w:r w:rsidRPr="000C47ED">
        <w:rPr>
          <w:sz w:val="20"/>
        </w:rPr>
        <w:t>.</w:t>
      </w:r>
    </w:p>
    <w:p w14:paraId="6363081D" w14:textId="77777777" w:rsidR="00531148" w:rsidRPr="000C47ED" w:rsidRDefault="00531148" w:rsidP="00531148">
      <w:pPr>
        <w:rPr>
          <w:b/>
          <w:sz w:val="20"/>
        </w:rPr>
      </w:pPr>
    </w:p>
    <w:p w14:paraId="693B301A" w14:textId="4B3E9F9C" w:rsidR="002C78F1" w:rsidRDefault="002C78F1" w:rsidP="00104BC9">
      <w:pPr>
        <w:rPr>
          <w:sz w:val="20"/>
        </w:rPr>
      </w:pPr>
    </w:p>
    <w:p w14:paraId="2178AD4E" w14:textId="64286A14" w:rsidR="0031208E" w:rsidRPr="0031208E" w:rsidRDefault="0031208E" w:rsidP="000C38F7">
      <w:pPr>
        <w:rPr>
          <w:b/>
          <w:sz w:val="20"/>
          <w:u w:val="single"/>
        </w:rPr>
      </w:pPr>
    </w:p>
    <w:p w14:paraId="2D9D577D" w14:textId="77777777" w:rsidR="0031208E" w:rsidRPr="0031208E" w:rsidRDefault="0031208E" w:rsidP="0031208E">
      <w:pPr>
        <w:rPr>
          <w:b/>
          <w:sz w:val="20"/>
          <w:u w:val="single"/>
        </w:rPr>
      </w:pPr>
    </w:p>
    <w:p w14:paraId="7EBD1343" w14:textId="4B1F6718" w:rsidR="00ED0E50" w:rsidRPr="000C47ED" w:rsidRDefault="00301104" w:rsidP="0031208E">
      <w:pPr>
        <w:jc w:val="right"/>
        <w:rPr>
          <w:b/>
          <w:sz w:val="14"/>
          <w:szCs w:val="14"/>
        </w:rPr>
      </w:pPr>
      <w:r>
        <w:rPr>
          <w:sz w:val="14"/>
          <w:szCs w:val="14"/>
        </w:rPr>
        <w:t>03/2026</w:t>
      </w:r>
      <w:r w:rsidR="00ED0E50" w:rsidRPr="000C47ED">
        <w:rPr>
          <w:sz w:val="14"/>
          <w:szCs w:val="14"/>
        </w:rPr>
        <w:t>– Printed in U.S.A.</w:t>
      </w:r>
    </w:p>
    <w:sectPr w:rsidR="00ED0E50" w:rsidRPr="000C47ED" w:rsidSect="00FB6D07">
      <w:endnotePr>
        <w:numFmt w:val="decimal"/>
      </w:endnotePr>
      <w:type w:val="continuous"/>
      <w:pgSz w:w="12240" w:h="15840" w:code="1"/>
      <w:pgMar w:top="720" w:right="720" w:bottom="720" w:left="1440" w:header="1440" w:footer="144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A8A956" w14:textId="77777777" w:rsidR="0069056D" w:rsidRDefault="0069056D">
      <w:r>
        <w:separator/>
      </w:r>
    </w:p>
  </w:endnote>
  <w:endnote w:type="continuationSeparator" w:id="0">
    <w:p w14:paraId="0DDF97D4" w14:textId="77777777" w:rsidR="0069056D" w:rsidRDefault="006905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8E1C52" w14:textId="77777777" w:rsidR="00CC0C14" w:rsidRDefault="00CC0C14" w:rsidP="0085590A">
    <w:pPr>
      <w:pStyle w:val="Footer"/>
      <w:jc w:val="right"/>
    </w:pPr>
  </w:p>
  <w:p w14:paraId="64E141FD" w14:textId="77777777" w:rsidR="00CC0C14" w:rsidRDefault="00CC0C1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7D65C6" w14:textId="77777777" w:rsidR="0069056D" w:rsidRDefault="0069056D">
      <w:r>
        <w:separator/>
      </w:r>
    </w:p>
  </w:footnote>
  <w:footnote w:type="continuationSeparator" w:id="0">
    <w:p w14:paraId="355CBE59" w14:textId="77777777" w:rsidR="0069056D" w:rsidRDefault="0069056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B4947AE"/>
    <w:multiLevelType w:val="hybridMultilevel"/>
    <w:tmpl w:val="576F158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95807EFE"/>
    <w:multiLevelType w:val="hybridMultilevel"/>
    <w:tmpl w:val="432CFE97"/>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9594241F"/>
    <w:multiLevelType w:val="hybridMultilevel"/>
    <w:tmpl w:val="30E47793"/>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B3EF48D8"/>
    <w:multiLevelType w:val="hybridMultilevel"/>
    <w:tmpl w:val="98972FEA"/>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7CE2042"/>
    <w:multiLevelType w:val="hybridMultilevel"/>
    <w:tmpl w:val="CF208C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92484C"/>
    <w:multiLevelType w:val="hybridMultilevel"/>
    <w:tmpl w:val="AF3F32B1"/>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3034B225"/>
    <w:multiLevelType w:val="hybridMultilevel"/>
    <w:tmpl w:val="C0F21F70"/>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73C3B61C"/>
    <w:multiLevelType w:val="hybridMultilevel"/>
    <w:tmpl w:val="A8150808"/>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77340507"/>
    <w:multiLevelType w:val="hybridMultilevel"/>
    <w:tmpl w:val="8659D564"/>
    <w:lvl w:ilvl="0" w:tplc="FFFFFFFF">
      <w:start w:val="1"/>
      <w:numFmt w:val="decimal"/>
      <w:suff w:val="nothing"/>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230530281">
    <w:abstractNumId w:val="4"/>
  </w:num>
  <w:num w:numId="2" w16cid:durableId="1997683128">
    <w:abstractNumId w:val="5"/>
  </w:num>
  <w:num w:numId="3" w16cid:durableId="763572340">
    <w:abstractNumId w:val="8"/>
  </w:num>
  <w:num w:numId="4" w16cid:durableId="2085028780">
    <w:abstractNumId w:val="6"/>
  </w:num>
  <w:num w:numId="5" w16cid:durableId="1784612775">
    <w:abstractNumId w:val="2"/>
  </w:num>
  <w:num w:numId="6" w16cid:durableId="438182536">
    <w:abstractNumId w:val="1"/>
  </w:num>
  <w:num w:numId="7" w16cid:durableId="2056655055">
    <w:abstractNumId w:val="7"/>
  </w:num>
  <w:num w:numId="8" w16cid:durableId="1155412543">
    <w:abstractNumId w:val="3"/>
  </w:num>
  <w:num w:numId="9" w16cid:durableId="6795456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6993"/>
    <w:rsid w:val="000060DD"/>
    <w:rsid w:val="00013CBA"/>
    <w:rsid w:val="00017FD6"/>
    <w:rsid w:val="00021F63"/>
    <w:rsid w:val="000323DA"/>
    <w:rsid w:val="00033683"/>
    <w:rsid w:val="00042B92"/>
    <w:rsid w:val="000551B1"/>
    <w:rsid w:val="00063A69"/>
    <w:rsid w:val="00067E82"/>
    <w:rsid w:val="00071AD8"/>
    <w:rsid w:val="00086322"/>
    <w:rsid w:val="000A1EA0"/>
    <w:rsid w:val="000A28D5"/>
    <w:rsid w:val="000A6E49"/>
    <w:rsid w:val="000B410F"/>
    <w:rsid w:val="000C38F7"/>
    <w:rsid w:val="000C47ED"/>
    <w:rsid w:val="000C6DDB"/>
    <w:rsid w:val="000D7335"/>
    <w:rsid w:val="000E0419"/>
    <w:rsid w:val="000E6738"/>
    <w:rsid w:val="00104BC9"/>
    <w:rsid w:val="00114989"/>
    <w:rsid w:val="00120A91"/>
    <w:rsid w:val="001225DA"/>
    <w:rsid w:val="00123B96"/>
    <w:rsid w:val="001305CB"/>
    <w:rsid w:val="00132BC1"/>
    <w:rsid w:val="00140E83"/>
    <w:rsid w:val="00165564"/>
    <w:rsid w:val="0018127A"/>
    <w:rsid w:val="00187C47"/>
    <w:rsid w:val="00191DF2"/>
    <w:rsid w:val="0019470A"/>
    <w:rsid w:val="001A34C6"/>
    <w:rsid w:val="001A5F42"/>
    <w:rsid w:val="001B5732"/>
    <w:rsid w:val="001D0D37"/>
    <w:rsid w:val="001E22A2"/>
    <w:rsid w:val="00215694"/>
    <w:rsid w:val="00215BFD"/>
    <w:rsid w:val="0021723D"/>
    <w:rsid w:val="0022061F"/>
    <w:rsid w:val="002336A7"/>
    <w:rsid w:val="002442DA"/>
    <w:rsid w:val="00247010"/>
    <w:rsid w:val="002500F2"/>
    <w:rsid w:val="00256B72"/>
    <w:rsid w:val="002629C6"/>
    <w:rsid w:val="002663B1"/>
    <w:rsid w:val="00267926"/>
    <w:rsid w:val="00271DE6"/>
    <w:rsid w:val="00282B72"/>
    <w:rsid w:val="00286624"/>
    <w:rsid w:val="002918BC"/>
    <w:rsid w:val="002A3623"/>
    <w:rsid w:val="002C24FE"/>
    <w:rsid w:val="002C78F1"/>
    <w:rsid w:val="002D01A3"/>
    <w:rsid w:val="002D611C"/>
    <w:rsid w:val="002E5A52"/>
    <w:rsid w:val="00301104"/>
    <w:rsid w:val="0031208E"/>
    <w:rsid w:val="00330C40"/>
    <w:rsid w:val="003416CC"/>
    <w:rsid w:val="003460BA"/>
    <w:rsid w:val="00351F7A"/>
    <w:rsid w:val="00356009"/>
    <w:rsid w:val="00362EB6"/>
    <w:rsid w:val="00387F5A"/>
    <w:rsid w:val="0039480E"/>
    <w:rsid w:val="00395018"/>
    <w:rsid w:val="003A2F34"/>
    <w:rsid w:val="003A60B8"/>
    <w:rsid w:val="003A7ABF"/>
    <w:rsid w:val="003C472A"/>
    <w:rsid w:val="003D02B2"/>
    <w:rsid w:val="003D3DB6"/>
    <w:rsid w:val="003F2FB6"/>
    <w:rsid w:val="003F6180"/>
    <w:rsid w:val="003F798B"/>
    <w:rsid w:val="00416936"/>
    <w:rsid w:val="0043722C"/>
    <w:rsid w:val="0044032E"/>
    <w:rsid w:val="004459E0"/>
    <w:rsid w:val="0045339F"/>
    <w:rsid w:val="00477F9B"/>
    <w:rsid w:val="00494679"/>
    <w:rsid w:val="004C1756"/>
    <w:rsid w:val="004D1102"/>
    <w:rsid w:val="00525F1F"/>
    <w:rsid w:val="00530E74"/>
    <w:rsid w:val="00531148"/>
    <w:rsid w:val="0053612C"/>
    <w:rsid w:val="00545CA1"/>
    <w:rsid w:val="00550AC5"/>
    <w:rsid w:val="005607B8"/>
    <w:rsid w:val="00560ABF"/>
    <w:rsid w:val="00572DA3"/>
    <w:rsid w:val="005751B8"/>
    <w:rsid w:val="00577FB3"/>
    <w:rsid w:val="005842F7"/>
    <w:rsid w:val="005843FE"/>
    <w:rsid w:val="00587D75"/>
    <w:rsid w:val="005916A1"/>
    <w:rsid w:val="005B3230"/>
    <w:rsid w:val="005B70CA"/>
    <w:rsid w:val="005D6F72"/>
    <w:rsid w:val="006106D9"/>
    <w:rsid w:val="00613E81"/>
    <w:rsid w:val="00624F3C"/>
    <w:rsid w:val="00634ABC"/>
    <w:rsid w:val="00640DB7"/>
    <w:rsid w:val="006539EC"/>
    <w:rsid w:val="00657882"/>
    <w:rsid w:val="00662101"/>
    <w:rsid w:val="006701EE"/>
    <w:rsid w:val="00672860"/>
    <w:rsid w:val="006771FA"/>
    <w:rsid w:val="0069056D"/>
    <w:rsid w:val="0069536D"/>
    <w:rsid w:val="006B1FD4"/>
    <w:rsid w:val="006B3DDA"/>
    <w:rsid w:val="006C1567"/>
    <w:rsid w:val="006E2600"/>
    <w:rsid w:val="006F0C6B"/>
    <w:rsid w:val="0071123A"/>
    <w:rsid w:val="00717EB1"/>
    <w:rsid w:val="00722C43"/>
    <w:rsid w:val="00723E41"/>
    <w:rsid w:val="007401E2"/>
    <w:rsid w:val="00756211"/>
    <w:rsid w:val="00762C4C"/>
    <w:rsid w:val="00765CFF"/>
    <w:rsid w:val="00776D79"/>
    <w:rsid w:val="0079465E"/>
    <w:rsid w:val="007A1708"/>
    <w:rsid w:val="007C0900"/>
    <w:rsid w:val="007C0BEE"/>
    <w:rsid w:val="007C7DE4"/>
    <w:rsid w:val="007E4641"/>
    <w:rsid w:val="007E49EA"/>
    <w:rsid w:val="007E618F"/>
    <w:rsid w:val="007F33B0"/>
    <w:rsid w:val="00800937"/>
    <w:rsid w:val="0081520E"/>
    <w:rsid w:val="00822A9A"/>
    <w:rsid w:val="00827388"/>
    <w:rsid w:val="008341B9"/>
    <w:rsid w:val="00841927"/>
    <w:rsid w:val="00842163"/>
    <w:rsid w:val="0084601F"/>
    <w:rsid w:val="008468D2"/>
    <w:rsid w:val="0084739C"/>
    <w:rsid w:val="00847B1C"/>
    <w:rsid w:val="008545A2"/>
    <w:rsid w:val="0085590A"/>
    <w:rsid w:val="0085788D"/>
    <w:rsid w:val="0086572C"/>
    <w:rsid w:val="0087585F"/>
    <w:rsid w:val="00882AFB"/>
    <w:rsid w:val="00885E5B"/>
    <w:rsid w:val="0089088D"/>
    <w:rsid w:val="00894E1A"/>
    <w:rsid w:val="008A4B11"/>
    <w:rsid w:val="008A6E76"/>
    <w:rsid w:val="008B7483"/>
    <w:rsid w:val="008C7A8F"/>
    <w:rsid w:val="008D1BAF"/>
    <w:rsid w:val="008D61F5"/>
    <w:rsid w:val="008F3694"/>
    <w:rsid w:val="008F3B10"/>
    <w:rsid w:val="00905A59"/>
    <w:rsid w:val="00927B14"/>
    <w:rsid w:val="00930896"/>
    <w:rsid w:val="00940AD1"/>
    <w:rsid w:val="00947B02"/>
    <w:rsid w:val="009552C2"/>
    <w:rsid w:val="009575EA"/>
    <w:rsid w:val="009660DE"/>
    <w:rsid w:val="00966902"/>
    <w:rsid w:val="009773A3"/>
    <w:rsid w:val="009817B9"/>
    <w:rsid w:val="00983865"/>
    <w:rsid w:val="00991A2D"/>
    <w:rsid w:val="0099438A"/>
    <w:rsid w:val="009972C1"/>
    <w:rsid w:val="009973E2"/>
    <w:rsid w:val="009A382D"/>
    <w:rsid w:val="009A7959"/>
    <w:rsid w:val="009C43B8"/>
    <w:rsid w:val="009F39B8"/>
    <w:rsid w:val="00A01FDB"/>
    <w:rsid w:val="00A04FBE"/>
    <w:rsid w:val="00A138B2"/>
    <w:rsid w:val="00A429D4"/>
    <w:rsid w:val="00A54183"/>
    <w:rsid w:val="00A542B2"/>
    <w:rsid w:val="00A57BEA"/>
    <w:rsid w:val="00AD0341"/>
    <w:rsid w:val="00AD2D4E"/>
    <w:rsid w:val="00AF6219"/>
    <w:rsid w:val="00B0291B"/>
    <w:rsid w:val="00B03271"/>
    <w:rsid w:val="00B067FA"/>
    <w:rsid w:val="00B06E0F"/>
    <w:rsid w:val="00B31864"/>
    <w:rsid w:val="00B3784F"/>
    <w:rsid w:val="00B40C34"/>
    <w:rsid w:val="00B63D29"/>
    <w:rsid w:val="00B70300"/>
    <w:rsid w:val="00B71255"/>
    <w:rsid w:val="00B72907"/>
    <w:rsid w:val="00B72910"/>
    <w:rsid w:val="00B801CB"/>
    <w:rsid w:val="00B82862"/>
    <w:rsid w:val="00B90EB0"/>
    <w:rsid w:val="00BA2006"/>
    <w:rsid w:val="00BB19B2"/>
    <w:rsid w:val="00BB337F"/>
    <w:rsid w:val="00BB4777"/>
    <w:rsid w:val="00BC1D49"/>
    <w:rsid w:val="00BE2335"/>
    <w:rsid w:val="00BE7E94"/>
    <w:rsid w:val="00BF00B6"/>
    <w:rsid w:val="00C15A14"/>
    <w:rsid w:val="00C2057F"/>
    <w:rsid w:val="00C35DA4"/>
    <w:rsid w:val="00C5654B"/>
    <w:rsid w:val="00C65328"/>
    <w:rsid w:val="00C70D25"/>
    <w:rsid w:val="00C71534"/>
    <w:rsid w:val="00C800C2"/>
    <w:rsid w:val="00C9437B"/>
    <w:rsid w:val="00CC0C14"/>
    <w:rsid w:val="00CC11EA"/>
    <w:rsid w:val="00CC3099"/>
    <w:rsid w:val="00CD05D6"/>
    <w:rsid w:val="00CF6FF6"/>
    <w:rsid w:val="00D06A57"/>
    <w:rsid w:val="00D11138"/>
    <w:rsid w:val="00D133DC"/>
    <w:rsid w:val="00D22DED"/>
    <w:rsid w:val="00D402A4"/>
    <w:rsid w:val="00D447DD"/>
    <w:rsid w:val="00D506BB"/>
    <w:rsid w:val="00D53F2C"/>
    <w:rsid w:val="00D61226"/>
    <w:rsid w:val="00D87606"/>
    <w:rsid w:val="00DA7B5A"/>
    <w:rsid w:val="00DA7E75"/>
    <w:rsid w:val="00DA7F74"/>
    <w:rsid w:val="00DC4464"/>
    <w:rsid w:val="00DC6516"/>
    <w:rsid w:val="00DE69B0"/>
    <w:rsid w:val="00DF4453"/>
    <w:rsid w:val="00E019BB"/>
    <w:rsid w:val="00E056DD"/>
    <w:rsid w:val="00E10565"/>
    <w:rsid w:val="00E7541A"/>
    <w:rsid w:val="00E76A27"/>
    <w:rsid w:val="00E8204C"/>
    <w:rsid w:val="00EA3661"/>
    <w:rsid w:val="00EB2F94"/>
    <w:rsid w:val="00EB4418"/>
    <w:rsid w:val="00ED0E50"/>
    <w:rsid w:val="00ED791F"/>
    <w:rsid w:val="00EF4222"/>
    <w:rsid w:val="00F04D35"/>
    <w:rsid w:val="00F065F0"/>
    <w:rsid w:val="00F246D1"/>
    <w:rsid w:val="00F32206"/>
    <w:rsid w:val="00F50D7D"/>
    <w:rsid w:val="00F5680C"/>
    <w:rsid w:val="00F5744E"/>
    <w:rsid w:val="00F610DD"/>
    <w:rsid w:val="00F93764"/>
    <w:rsid w:val="00F9437A"/>
    <w:rsid w:val="00FB0ABE"/>
    <w:rsid w:val="00FB6D07"/>
    <w:rsid w:val="00FC2A56"/>
    <w:rsid w:val="00FD6993"/>
    <w:rsid w:val="00FF6C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996FAFB"/>
  <w15:docId w15:val="{8B6673DC-1627-42D0-B5F9-7B8F6E97A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D6993"/>
    <w:pPr>
      <w:widowControl w:val="0"/>
    </w:pPr>
    <w:rPr>
      <w:snapToGrid w:val="0"/>
      <w:sz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506BB"/>
    <w:rPr>
      <w:rFonts w:ascii="Tahoma" w:hAnsi="Tahoma" w:cs="Tahoma"/>
      <w:sz w:val="16"/>
      <w:szCs w:val="16"/>
    </w:rPr>
  </w:style>
  <w:style w:type="paragraph" w:styleId="Header">
    <w:name w:val="header"/>
    <w:basedOn w:val="Normal"/>
    <w:rsid w:val="0085590A"/>
    <w:pPr>
      <w:tabs>
        <w:tab w:val="center" w:pos="4320"/>
        <w:tab w:val="right" w:pos="8640"/>
      </w:tabs>
    </w:pPr>
  </w:style>
  <w:style w:type="paragraph" w:styleId="Footer">
    <w:name w:val="footer"/>
    <w:basedOn w:val="Normal"/>
    <w:rsid w:val="0085590A"/>
    <w:pPr>
      <w:tabs>
        <w:tab w:val="center" w:pos="4320"/>
        <w:tab w:val="right" w:pos="8640"/>
      </w:tab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5750586">
      <w:bodyDiv w:val="1"/>
      <w:marLeft w:val="0"/>
      <w:marRight w:val="0"/>
      <w:marTop w:val="0"/>
      <w:marBottom w:val="0"/>
      <w:divBdr>
        <w:top w:val="none" w:sz="0" w:space="0" w:color="auto"/>
        <w:left w:val="none" w:sz="0" w:space="0" w:color="auto"/>
        <w:bottom w:val="none" w:sz="0" w:space="0" w:color="auto"/>
        <w:right w:val="none" w:sz="0" w:space="0" w:color="auto"/>
      </w:divBdr>
    </w:div>
    <w:div w:id="12349003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B24B33C-FF8A-4680-9719-05EA4191B527}">
  <ds:schemaRefs>
    <ds:schemaRef ds:uri="http://schemas.openxmlformats.org/officeDocument/2006/bibliography"/>
  </ds:schemaRefs>
</ds:datastoreItem>
</file>

<file path=docMetadata/LabelInfo.xml><?xml version="1.0" encoding="utf-8"?>
<clbl:labelList xmlns:clbl="http://schemas.microsoft.com/office/2020/mipLabelMetadata">
  <clbl:label id="{adfefe07-26a9-41e3-9683-c042534cccc0}" enabled="1" method="Standard" siteId="{d38f6e9b-1b5d-45cf-bb8f-92f46845a5ab}" removed="0"/>
</clbl:labelList>
</file>

<file path=docProps/app.xml><?xml version="1.0" encoding="utf-8"?>
<Properties xmlns="http://schemas.openxmlformats.org/officeDocument/2006/extended-properties" xmlns:vt="http://schemas.openxmlformats.org/officeDocument/2006/docPropsVTypes">
  <Template>Normal</Template>
  <TotalTime>0</TotalTime>
  <Pages>3</Pages>
  <Words>1288</Words>
  <Characters>8092</Characters>
  <Application>Microsoft Office Word</Application>
  <DocSecurity>0</DocSecurity>
  <Lines>161</Lines>
  <Paragraphs>51</Paragraphs>
  <ScaleCrop>false</ScaleCrop>
  <HeadingPairs>
    <vt:vector size="2" baseType="variant">
      <vt:variant>
        <vt:lpstr>Title</vt:lpstr>
      </vt:variant>
      <vt:variant>
        <vt:i4>1</vt:i4>
      </vt:variant>
    </vt:vector>
  </HeadingPairs>
  <TitlesOfParts>
    <vt:vector size="1" baseType="lpstr">
      <vt:lpstr/>
    </vt:vector>
  </TitlesOfParts>
  <Company>Lochinvar</Company>
  <LinksUpToDate>false</LinksUpToDate>
  <CharactersWithSpaces>9329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Candace Parker</dc:creator>
  <cp:lastModifiedBy>Pendley, Rhea-Anne</cp:lastModifiedBy>
  <cp:revision>2</cp:revision>
  <cp:lastPrinted>2026-02-23T17:57:00Z</cp:lastPrinted>
  <dcterms:created xsi:type="dcterms:W3CDTF">2026-03-13T19:19:00Z</dcterms:created>
  <dcterms:modified xsi:type="dcterms:W3CDTF">2026-03-13T19:19:00Z</dcterms:modified>
</cp:coreProperties>
</file>